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D5" w:rsidRDefault="00166CB6" w:rsidP="008411D5">
      <w:pPr>
        <w:rPr>
          <w:rFonts w:ascii="BernhardMod BT" w:hAnsi="BernhardMod BT"/>
          <w:bCs/>
          <w:sz w:val="18"/>
          <w:szCs w:val="18"/>
        </w:rPr>
      </w:pPr>
      <w:r>
        <w:rPr>
          <w:rFonts w:ascii="BernhardMod BT" w:hAnsi="BernhardMod BT"/>
          <w:b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85090</wp:posOffset>
            </wp:positionV>
            <wp:extent cx="6311265" cy="12096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ann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26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11D5">
        <w:rPr>
          <w:sz w:val="24"/>
          <w:szCs w:val="24"/>
          <w:lang w:val="en-CA"/>
        </w:rPr>
        <w:t xml:space="preserve">  </w:t>
      </w:r>
      <w:r w:rsidR="00E0346A">
        <w:rPr>
          <w:sz w:val="24"/>
          <w:szCs w:val="24"/>
          <w:lang w:val="en-CA"/>
        </w:rPr>
        <w:fldChar w:fldCharType="begin"/>
      </w:r>
      <w:r w:rsidR="008411D5">
        <w:rPr>
          <w:sz w:val="24"/>
          <w:szCs w:val="24"/>
          <w:lang w:val="en-CA"/>
        </w:rPr>
        <w:instrText xml:space="preserve"> SEQ CHAPTER \h \r 1</w:instrText>
      </w:r>
      <w:r w:rsidR="00E0346A">
        <w:rPr>
          <w:sz w:val="24"/>
          <w:szCs w:val="24"/>
          <w:lang w:val="en-CA"/>
        </w:rPr>
        <w:fldChar w:fldCharType="end"/>
      </w:r>
    </w:p>
    <w:p w:rsidR="008411D5" w:rsidRDefault="008411D5" w:rsidP="008411D5">
      <w:pPr>
        <w:jc w:val="center"/>
        <w:rPr>
          <w:rFonts w:ascii="BernhardMod BT" w:hAnsi="BernhardMod BT"/>
          <w:bCs/>
          <w:sz w:val="18"/>
          <w:szCs w:val="18"/>
        </w:rPr>
      </w:pPr>
    </w:p>
    <w:p w:rsidR="008411D5" w:rsidRPr="007014F2" w:rsidRDefault="008411D5" w:rsidP="008411D5">
      <w:pPr>
        <w:jc w:val="center"/>
        <w:rPr>
          <w:rFonts w:ascii="BernhardMod BT" w:hAnsi="BernhardMod BT"/>
          <w:b/>
          <w:bCs/>
          <w:sz w:val="18"/>
          <w:szCs w:val="18"/>
        </w:rPr>
      </w:pPr>
    </w:p>
    <w:p w:rsidR="00166CB6" w:rsidRDefault="00166CB6" w:rsidP="008411D5">
      <w:pPr>
        <w:jc w:val="center"/>
        <w:rPr>
          <w:rFonts w:ascii="BernhardMod BT" w:hAnsi="BernhardMod BT"/>
          <w:b/>
          <w:bCs/>
          <w:sz w:val="36"/>
          <w:szCs w:val="36"/>
        </w:rPr>
      </w:pPr>
    </w:p>
    <w:p w:rsidR="00166CB6" w:rsidRDefault="00166CB6" w:rsidP="008411D5">
      <w:pPr>
        <w:jc w:val="center"/>
        <w:rPr>
          <w:rFonts w:ascii="BernhardMod BT" w:hAnsi="BernhardMod BT"/>
          <w:b/>
          <w:bCs/>
          <w:sz w:val="36"/>
          <w:szCs w:val="36"/>
        </w:rPr>
      </w:pPr>
    </w:p>
    <w:p w:rsidR="00166CB6" w:rsidRDefault="00166CB6" w:rsidP="008411D5">
      <w:pPr>
        <w:jc w:val="center"/>
        <w:rPr>
          <w:rFonts w:ascii="BernhardMod BT" w:hAnsi="BernhardMod BT"/>
          <w:b/>
          <w:bCs/>
          <w:sz w:val="36"/>
          <w:szCs w:val="36"/>
        </w:rPr>
      </w:pPr>
    </w:p>
    <w:p w:rsidR="00166CB6" w:rsidRDefault="00166CB6" w:rsidP="008411D5">
      <w:pPr>
        <w:jc w:val="center"/>
        <w:rPr>
          <w:rFonts w:ascii="BernhardMod BT" w:hAnsi="BernhardMod BT"/>
          <w:b/>
          <w:bCs/>
          <w:sz w:val="36"/>
          <w:szCs w:val="36"/>
        </w:rPr>
      </w:pPr>
    </w:p>
    <w:p w:rsidR="00166CB6" w:rsidRPr="00350732" w:rsidRDefault="00166CB6" w:rsidP="008411D5">
      <w:pPr>
        <w:jc w:val="center"/>
        <w:rPr>
          <w:rFonts w:ascii="BernhardMod BT" w:hAnsi="BernhardMod BT"/>
          <w:b/>
          <w:bCs/>
          <w:sz w:val="18"/>
          <w:szCs w:val="18"/>
        </w:rPr>
      </w:pPr>
    </w:p>
    <w:p w:rsidR="008411D5" w:rsidRPr="002629C1" w:rsidRDefault="008411D5" w:rsidP="008411D5">
      <w:pPr>
        <w:jc w:val="center"/>
        <w:rPr>
          <w:rFonts w:ascii="Bodoni MT Black" w:hAnsi="Bodoni MT Black"/>
          <w:b/>
          <w:bCs/>
          <w:sz w:val="52"/>
          <w:szCs w:val="52"/>
        </w:rPr>
      </w:pPr>
      <w:r w:rsidRPr="002629C1">
        <w:rPr>
          <w:rFonts w:ascii="Bodoni MT Black" w:hAnsi="Bodoni MT Black"/>
          <w:b/>
          <w:bCs/>
          <w:sz w:val="52"/>
          <w:szCs w:val="52"/>
        </w:rPr>
        <w:t>201</w:t>
      </w:r>
      <w:r w:rsidR="005946A7" w:rsidRPr="002629C1">
        <w:rPr>
          <w:rFonts w:ascii="Bodoni MT Black" w:hAnsi="Bodoni MT Black"/>
          <w:b/>
          <w:bCs/>
          <w:sz w:val="52"/>
          <w:szCs w:val="52"/>
        </w:rPr>
        <w:t>4</w:t>
      </w:r>
      <w:r w:rsidRPr="002629C1">
        <w:rPr>
          <w:rFonts w:ascii="Bodoni MT Black" w:hAnsi="Bodoni MT Black"/>
          <w:b/>
          <w:bCs/>
          <w:sz w:val="52"/>
          <w:szCs w:val="52"/>
        </w:rPr>
        <w:t xml:space="preserve"> </w:t>
      </w:r>
      <w:r w:rsidR="002629C1">
        <w:rPr>
          <w:rFonts w:ascii="Bodoni MT Black" w:hAnsi="Bodoni MT Black"/>
          <w:b/>
          <w:bCs/>
          <w:sz w:val="52"/>
          <w:szCs w:val="52"/>
        </w:rPr>
        <w:t xml:space="preserve">Summer </w:t>
      </w:r>
      <w:r w:rsidRPr="002629C1">
        <w:rPr>
          <w:rFonts w:ascii="Bodoni MT Black" w:hAnsi="Bodoni MT Black"/>
          <w:b/>
          <w:bCs/>
          <w:sz w:val="52"/>
          <w:szCs w:val="52"/>
        </w:rPr>
        <w:t>High Ability Program</w:t>
      </w:r>
    </w:p>
    <w:p w:rsidR="007014F2" w:rsidRPr="002629C1" w:rsidRDefault="007014F2" w:rsidP="008411D5">
      <w:pPr>
        <w:jc w:val="center"/>
        <w:rPr>
          <w:rFonts w:ascii="Bodoni MT Black" w:hAnsi="Bodoni MT Black"/>
        </w:rPr>
      </w:pPr>
    </w:p>
    <w:p w:rsidR="00166CB6" w:rsidRPr="002629C1" w:rsidRDefault="005946A7" w:rsidP="00592AE0">
      <w:pPr>
        <w:spacing w:line="276" w:lineRule="auto"/>
        <w:jc w:val="center"/>
        <w:rPr>
          <w:rFonts w:ascii="Bodoni MT Black" w:hAnsi="Bodoni MT Black"/>
          <w:sz w:val="48"/>
          <w:szCs w:val="48"/>
        </w:rPr>
      </w:pPr>
      <w:r w:rsidRPr="002629C1">
        <w:rPr>
          <w:rFonts w:ascii="Bodoni MT Black" w:hAnsi="Bodoni MT Black"/>
          <w:sz w:val="48"/>
          <w:szCs w:val="48"/>
        </w:rPr>
        <w:t>FACT S</w:t>
      </w:r>
      <w:r w:rsidR="002629C1">
        <w:rPr>
          <w:rFonts w:ascii="Bodoni MT Black" w:hAnsi="Bodoni MT Black"/>
          <w:sz w:val="48"/>
          <w:szCs w:val="48"/>
        </w:rPr>
        <w:t>HEET</w:t>
      </w:r>
    </w:p>
    <w:p w:rsidR="008411D5" w:rsidRPr="00177146" w:rsidRDefault="008411D5" w:rsidP="008411D5">
      <w:pPr>
        <w:jc w:val="center"/>
        <w:rPr>
          <w:sz w:val="4"/>
          <w:szCs w:val="4"/>
        </w:rPr>
      </w:pPr>
    </w:p>
    <w:p w:rsidR="008411D5" w:rsidRDefault="008411D5" w:rsidP="007014F2">
      <w:pPr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66CB6" w:rsidRPr="005946A7" w:rsidRDefault="00166CB6" w:rsidP="00166CB6">
      <w:pPr>
        <w:tabs>
          <w:tab w:val="right" w:leader="dot" w:pos="9360"/>
        </w:tabs>
        <w:ind w:left="720" w:right="893"/>
        <w:jc w:val="both"/>
        <w:rPr>
          <w:rFonts w:ascii="Bookman Old Style" w:hAnsi="Bookman Old Style"/>
          <w:sz w:val="22"/>
          <w:szCs w:val="22"/>
        </w:rPr>
      </w:pPr>
    </w:p>
    <w:p w:rsidR="0019548A" w:rsidRDefault="002629C1" w:rsidP="00671D47">
      <w:pPr>
        <w:pStyle w:val="ListParagraph"/>
        <w:spacing w:after="0" w:line="240" w:lineRule="auto"/>
        <w:ind w:right="-180"/>
        <w:rPr>
          <w:rFonts w:ascii="Bookman Old Style" w:hAnsi="Bookman Old Style" w:cs="Times New Roman"/>
          <w:bCs/>
          <w:sz w:val="36"/>
          <w:szCs w:val="36"/>
        </w:rPr>
      </w:pPr>
      <w:r>
        <w:rPr>
          <w:rFonts w:ascii="Bookman Old Style" w:hAnsi="Bookman Old Style" w:cs="Times New Roman"/>
          <w:noProof/>
          <w:sz w:val="36"/>
          <w:szCs w:val="36"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7620</wp:posOffset>
            </wp:positionV>
            <wp:extent cx="228600" cy="219075"/>
            <wp:effectExtent l="19050" t="0" r="0" b="0"/>
            <wp:wrapNone/>
            <wp:docPr id="1" name="Picture 3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946A7" w:rsidRPr="002629C1">
        <w:rPr>
          <w:rFonts w:ascii="Bookman Old Style" w:hAnsi="Bookman Old Style" w:cs="Times New Roman"/>
          <w:sz w:val="36"/>
          <w:szCs w:val="36"/>
        </w:rPr>
        <w:t xml:space="preserve"> Opening Session</w:t>
      </w:r>
      <w:r w:rsidR="00671D47">
        <w:rPr>
          <w:rFonts w:ascii="Bookman Old Style" w:hAnsi="Bookman Old Style" w:cs="Times New Roman"/>
          <w:sz w:val="36"/>
          <w:szCs w:val="36"/>
        </w:rPr>
        <w:t xml:space="preserve"> </w:t>
      </w:r>
      <w:r w:rsidR="005946A7" w:rsidRPr="00671D47">
        <w:rPr>
          <w:rFonts w:ascii="Bookman Old Style" w:hAnsi="Bookman Old Style" w:cs="Times New Roman"/>
          <w:sz w:val="36"/>
          <w:szCs w:val="36"/>
        </w:rPr>
        <w:t>at 11:3</w:t>
      </w:r>
      <w:r w:rsidR="00671D47">
        <w:rPr>
          <w:rFonts w:ascii="Bookman Old Style" w:hAnsi="Bookman Old Style" w:cs="Times New Roman"/>
          <w:sz w:val="36"/>
          <w:szCs w:val="36"/>
        </w:rPr>
        <w:t xml:space="preserve">0 a.m. on Sunday, June 29, 2014 - </w:t>
      </w:r>
      <w:r w:rsidR="005946A7" w:rsidRPr="00671D47">
        <w:rPr>
          <w:rFonts w:ascii="Bookman Old Style" w:hAnsi="Bookman Old Style" w:cs="Times New Roman"/>
          <w:bCs/>
          <w:sz w:val="36"/>
          <w:szCs w:val="36"/>
        </w:rPr>
        <w:t>Auditorium of Grambling Hall</w:t>
      </w:r>
    </w:p>
    <w:p w:rsidR="00671D47" w:rsidRPr="00671D47" w:rsidRDefault="00671D47" w:rsidP="00671D47">
      <w:pPr>
        <w:pStyle w:val="ListParagraph"/>
        <w:spacing w:after="0" w:line="240" w:lineRule="auto"/>
        <w:ind w:right="-180"/>
        <w:rPr>
          <w:rFonts w:ascii="Bookman Old Style" w:hAnsi="Bookman Old Style" w:cs="Times New Roman"/>
          <w:sz w:val="36"/>
          <w:szCs w:val="36"/>
        </w:rPr>
      </w:pPr>
    </w:p>
    <w:p w:rsidR="005946A7" w:rsidRPr="002629C1" w:rsidRDefault="005946A7" w:rsidP="005946A7">
      <w:pPr>
        <w:rPr>
          <w:rFonts w:ascii="Bookman Old Style" w:hAnsi="Bookman Old Style"/>
          <w:sz w:val="36"/>
          <w:szCs w:val="36"/>
        </w:rPr>
      </w:pPr>
      <w:r w:rsidRPr="002629C1">
        <w:rPr>
          <w:rFonts w:ascii="Bookman Old Style" w:hAnsi="Bookman Old Style"/>
          <w:noProof/>
          <w:sz w:val="36"/>
          <w:szCs w:val="36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248920</wp:posOffset>
            </wp:positionV>
            <wp:extent cx="228600" cy="219075"/>
            <wp:effectExtent l="19050" t="0" r="0" b="0"/>
            <wp:wrapNone/>
            <wp:docPr id="2" name="Picture 3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946A7" w:rsidRPr="002629C1" w:rsidRDefault="005946A7" w:rsidP="005946A7">
      <w:pPr>
        <w:ind w:left="720"/>
        <w:rPr>
          <w:rFonts w:ascii="Bookman Old Style" w:hAnsi="Bookman Old Style"/>
          <w:bCs/>
          <w:sz w:val="36"/>
          <w:szCs w:val="36"/>
        </w:rPr>
      </w:pPr>
      <w:r w:rsidRPr="002629C1">
        <w:rPr>
          <w:rFonts w:ascii="Bookman Old Style" w:hAnsi="Bookman Old Style"/>
          <w:bCs/>
          <w:i/>
          <w:sz w:val="36"/>
          <w:szCs w:val="36"/>
        </w:rPr>
        <w:t>Check-in</w:t>
      </w:r>
      <w:r w:rsidRPr="002629C1">
        <w:rPr>
          <w:rFonts w:ascii="Bookman Old Style" w:hAnsi="Bookman Old Style"/>
          <w:bCs/>
          <w:sz w:val="36"/>
          <w:szCs w:val="36"/>
        </w:rPr>
        <w:t xml:space="preserve"> times for </w:t>
      </w:r>
      <w:r w:rsidRPr="002629C1">
        <w:rPr>
          <w:rFonts w:ascii="Bookman Old Style" w:hAnsi="Bookman Old Style"/>
          <w:bCs/>
          <w:i/>
          <w:sz w:val="36"/>
          <w:szCs w:val="36"/>
        </w:rPr>
        <w:t xml:space="preserve">Housing </w:t>
      </w:r>
      <w:r w:rsidRPr="002629C1">
        <w:rPr>
          <w:rFonts w:ascii="Bookman Old Style" w:hAnsi="Bookman Old Style"/>
          <w:bCs/>
          <w:sz w:val="36"/>
          <w:szCs w:val="36"/>
        </w:rPr>
        <w:t>9</w:t>
      </w:r>
      <w:r w:rsidRPr="002629C1">
        <w:rPr>
          <w:rFonts w:ascii="Bookman Old Style" w:hAnsi="Bookman Old Style"/>
          <w:bCs/>
          <w:i/>
          <w:sz w:val="36"/>
          <w:szCs w:val="36"/>
        </w:rPr>
        <w:t>:00 a.m. to 11:15 a.m.</w:t>
      </w:r>
      <w:r w:rsidRPr="002629C1">
        <w:rPr>
          <w:rFonts w:ascii="Bookman Old Style" w:hAnsi="Bookman Old Style"/>
          <w:bCs/>
          <w:sz w:val="36"/>
          <w:szCs w:val="36"/>
        </w:rPr>
        <w:t xml:space="preserve"> and from </w:t>
      </w:r>
      <w:r w:rsidRPr="002629C1">
        <w:rPr>
          <w:rFonts w:ascii="Bookman Old Style" w:hAnsi="Bookman Old Style"/>
          <w:bCs/>
          <w:i/>
          <w:sz w:val="36"/>
          <w:szCs w:val="36"/>
        </w:rPr>
        <w:t>12:30 p.m. to 2:00 p.m.</w:t>
      </w:r>
      <w:r w:rsidRPr="002629C1">
        <w:rPr>
          <w:rFonts w:ascii="Bookman Old Style" w:hAnsi="Bookman Old Style"/>
          <w:bCs/>
          <w:sz w:val="36"/>
          <w:szCs w:val="36"/>
        </w:rPr>
        <w:t xml:space="preserve"> on </w:t>
      </w:r>
      <w:r w:rsidRPr="002629C1">
        <w:rPr>
          <w:rFonts w:ascii="Bookman Old Style" w:hAnsi="Bookman Old Style"/>
          <w:bCs/>
          <w:i/>
          <w:sz w:val="36"/>
          <w:szCs w:val="36"/>
        </w:rPr>
        <w:t>Sunday, June 29, 2014</w:t>
      </w:r>
      <w:r w:rsidRPr="002629C1">
        <w:rPr>
          <w:rFonts w:ascii="Bookman Old Style" w:hAnsi="Bookman Old Style"/>
          <w:bCs/>
          <w:sz w:val="36"/>
          <w:szCs w:val="36"/>
        </w:rPr>
        <w:t xml:space="preserve"> </w:t>
      </w:r>
    </w:p>
    <w:p w:rsidR="00671D47" w:rsidRDefault="00671D47" w:rsidP="002629C1">
      <w:pPr>
        <w:rPr>
          <w:rFonts w:ascii="Bookman Old Style" w:hAnsi="Bookman Old Style"/>
          <w:sz w:val="36"/>
          <w:szCs w:val="36"/>
        </w:rPr>
      </w:pPr>
    </w:p>
    <w:p w:rsidR="005946A7" w:rsidRPr="002629C1" w:rsidRDefault="005946A7" w:rsidP="002629C1">
      <w:pPr>
        <w:rPr>
          <w:rFonts w:ascii="Bookman Old Style" w:hAnsi="Bookman Old Style"/>
          <w:bCs/>
          <w:sz w:val="36"/>
          <w:szCs w:val="36"/>
        </w:rPr>
      </w:pPr>
      <w:r w:rsidRPr="002629C1">
        <w:rPr>
          <w:noProof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297815</wp:posOffset>
            </wp:positionV>
            <wp:extent cx="228600" cy="219075"/>
            <wp:effectExtent l="19050" t="0" r="0" b="0"/>
            <wp:wrapNone/>
            <wp:docPr id="4" name="Picture 3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71D47" w:rsidRDefault="00671D47" w:rsidP="005946A7">
      <w:pPr>
        <w:pStyle w:val="ListParagraph"/>
        <w:rPr>
          <w:rFonts w:ascii="Bookman Old Style" w:hAnsi="Bookman Old Style" w:cs="Times New Roman"/>
          <w:bCs/>
          <w:sz w:val="36"/>
          <w:szCs w:val="36"/>
        </w:rPr>
      </w:pPr>
      <w:r>
        <w:rPr>
          <w:rFonts w:ascii="Bookman Old Style" w:hAnsi="Bookman Old Style" w:cs="Times New Roman"/>
          <w:bCs/>
          <w:sz w:val="36"/>
          <w:szCs w:val="36"/>
        </w:rPr>
        <w:t xml:space="preserve">Check-In Locations:  </w:t>
      </w:r>
      <w:r w:rsidR="005946A7" w:rsidRPr="002629C1">
        <w:rPr>
          <w:rFonts w:ascii="Bookman Old Style" w:hAnsi="Bookman Old Style" w:cs="Times New Roman"/>
          <w:bCs/>
          <w:sz w:val="36"/>
          <w:szCs w:val="36"/>
        </w:rPr>
        <w:t xml:space="preserve">Female students will be housed in Jewett Hall. Male students will be housed in Douglass Hall. </w:t>
      </w:r>
    </w:p>
    <w:p w:rsidR="00671D47" w:rsidRPr="00671D47" w:rsidRDefault="00671D47" w:rsidP="00671D47">
      <w:pPr>
        <w:rPr>
          <w:rFonts w:ascii="Bookman Old Style" w:hAnsi="Bookman Old Style"/>
          <w:bCs/>
          <w:sz w:val="36"/>
          <w:szCs w:val="36"/>
        </w:rPr>
      </w:pPr>
      <w:r w:rsidRPr="002629C1">
        <w:rPr>
          <w:noProof/>
        </w:rPr>
        <w:drawing>
          <wp:anchor distT="36576" distB="36576" distL="36576" distR="36576" simplePos="0" relativeHeight="25166080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294640</wp:posOffset>
            </wp:positionV>
            <wp:extent cx="228600" cy="219075"/>
            <wp:effectExtent l="0" t="0" r="0" b="0"/>
            <wp:wrapNone/>
            <wp:docPr id="6" name="Picture 3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946A7" w:rsidRDefault="005946A7" w:rsidP="005946A7">
      <w:pPr>
        <w:pStyle w:val="ListParagraph"/>
        <w:rPr>
          <w:rFonts w:ascii="Bookman Old Style" w:hAnsi="Bookman Old Style" w:cs="Times New Roman"/>
          <w:bCs/>
          <w:sz w:val="36"/>
          <w:szCs w:val="36"/>
        </w:rPr>
      </w:pPr>
      <w:r w:rsidRPr="002629C1">
        <w:rPr>
          <w:rFonts w:ascii="Bookman Old Style" w:hAnsi="Bookman Old Style" w:cs="Times New Roman"/>
          <w:bCs/>
          <w:sz w:val="36"/>
          <w:szCs w:val="36"/>
        </w:rPr>
        <w:t xml:space="preserve"> </w:t>
      </w:r>
      <w:r w:rsidR="00671D47">
        <w:rPr>
          <w:rFonts w:ascii="Bookman Old Style" w:hAnsi="Bookman Old Style" w:cs="Times New Roman"/>
          <w:bCs/>
          <w:sz w:val="36"/>
          <w:szCs w:val="36"/>
        </w:rPr>
        <w:t>Registration, Monday, June 30</w:t>
      </w:r>
      <w:r w:rsidR="00671D47" w:rsidRPr="00671D47">
        <w:rPr>
          <w:rFonts w:ascii="Bookman Old Style" w:hAnsi="Bookman Old Style" w:cs="Times New Roman"/>
          <w:bCs/>
          <w:sz w:val="36"/>
          <w:szCs w:val="36"/>
          <w:vertAlign w:val="superscript"/>
        </w:rPr>
        <w:t>th</w:t>
      </w:r>
      <w:r w:rsidR="00671D47">
        <w:rPr>
          <w:rFonts w:ascii="Bookman Old Style" w:hAnsi="Bookman Old Style" w:cs="Times New Roman"/>
          <w:bCs/>
          <w:sz w:val="36"/>
          <w:szCs w:val="36"/>
        </w:rPr>
        <w:t xml:space="preserve"> – Intramural Center</w:t>
      </w:r>
    </w:p>
    <w:p w:rsidR="00671D47" w:rsidRDefault="00671D47" w:rsidP="005946A7">
      <w:pPr>
        <w:pStyle w:val="ListParagraph"/>
        <w:rPr>
          <w:rFonts w:ascii="Bookman Old Style" w:hAnsi="Bookman Old Style" w:cs="Times New Roman"/>
          <w:bCs/>
          <w:sz w:val="36"/>
          <w:szCs w:val="36"/>
        </w:rPr>
      </w:pPr>
    </w:p>
    <w:p w:rsidR="00671D47" w:rsidRDefault="00671D47" w:rsidP="005946A7">
      <w:pPr>
        <w:pStyle w:val="ListParagraph"/>
        <w:rPr>
          <w:rFonts w:ascii="Bookman Old Style" w:hAnsi="Bookman Old Style" w:cs="Times New Roman"/>
          <w:bCs/>
          <w:sz w:val="36"/>
          <w:szCs w:val="36"/>
        </w:rPr>
      </w:pPr>
    </w:p>
    <w:p w:rsidR="00671D47" w:rsidRPr="002629C1" w:rsidRDefault="00671D47" w:rsidP="005946A7">
      <w:pPr>
        <w:pStyle w:val="ListParagraph"/>
        <w:rPr>
          <w:rFonts w:ascii="Bookman Old Style" w:hAnsi="Bookman Old Style"/>
          <w:sz w:val="36"/>
          <w:szCs w:val="36"/>
        </w:rPr>
      </w:pPr>
      <w:r w:rsidRPr="002629C1">
        <w:rPr>
          <w:noProof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92710</wp:posOffset>
            </wp:positionV>
            <wp:extent cx="228600" cy="219075"/>
            <wp:effectExtent l="0" t="0" r="0" b="0"/>
            <wp:wrapNone/>
            <wp:docPr id="7" name="Picture 3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36"/>
          <w:szCs w:val="36"/>
        </w:rPr>
        <w:t xml:space="preserve"> Classes begin on Tuesday, July 1</w:t>
      </w:r>
    </w:p>
    <w:p w:rsidR="005946A7" w:rsidRDefault="005946A7" w:rsidP="005946A7">
      <w:pPr>
        <w:ind w:firstLine="720"/>
        <w:rPr>
          <w:rFonts w:ascii="Bookman Old Style" w:hAnsi="Bookman Old Style"/>
          <w:sz w:val="36"/>
          <w:szCs w:val="36"/>
        </w:rPr>
      </w:pPr>
    </w:p>
    <w:p w:rsidR="00671D47" w:rsidRPr="002629C1" w:rsidRDefault="00671D47" w:rsidP="005946A7">
      <w:pPr>
        <w:ind w:firstLine="720"/>
        <w:rPr>
          <w:rFonts w:ascii="Bookman Old Style" w:hAnsi="Bookman Old Style"/>
          <w:sz w:val="36"/>
          <w:szCs w:val="36"/>
        </w:rPr>
      </w:pPr>
      <w:bookmarkStart w:id="0" w:name="_GoBack"/>
      <w:bookmarkEnd w:id="0"/>
    </w:p>
    <w:p w:rsidR="005946A7" w:rsidRPr="002629C1" w:rsidRDefault="005946A7" w:rsidP="005946A7">
      <w:pPr>
        <w:pStyle w:val="ListParagraph"/>
        <w:spacing w:after="0" w:line="240" w:lineRule="auto"/>
        <w:ind w:right="-180"/>
        <w:rPr>
          <w:rFonts w:ascii="Bookman Old Style" w:hAnsi="Bookman Old Style" w:cs="Times New Roman"/>
          <w:sz w:val="36"/>
          <w:szCs w:val="36"/>
        </w:rPr>
      </w:pPr>
      <w:r w:rsidRPr="002629C1">
        <w:rPr>
          <w:rFonts w:ascii="Bookman Old Style" w:hAnsi="Bookman Old Style"/>
          <w:noProof/>
          <w:sz w:val="36"/>
          <w:szCs w:val="36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-635</wp:posOffset>
            </wp:positionV>
            <wp:extent cx="228600" cy="219075"/>
            <wp:effectExtent l="19050" t="0" r="0" b="0"/>
            <wp:wrapNone/>
            <wp:docPr id="5" name="Picture 3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proofErr w:type="gramStart"/>
      <w:r w:rsidRPr="002629C1">
        <w:rPr>
          <w:rFonts w:ascii="Bookman Old Style" w:hAnsi="Bookman Old Style" w:cs="Times New Roman"/>
          <w:sz w:val="36"/>
          <w:szCs w:val="36"/>
        </w:rPr>
        <w:t>Closing Program, Friday, August 1</w:t>
      </w:r>
      <w:r w:rsidRPr="002629C1">
        <w:rPr>
          <w:rFonts w:ascii="Bookman Old Style" w:hAnsi="Bookman Old Style" w:cs="Times New Roman"/>
          <w:sz w:val="36"/>
          <w:szCs w:val="36"/>
          <w:vertAlign w:val="superscript"/>
        </w:rPr>
        <w:t>st</w:t>
      </w:r>
      <w:r w:rsidR="00671D47">
        <w:rPr>
          <w:rFonts w:ascii="Bookman Old Style" w:hAnsi="Bookman Old Style" w:cs="Times New Roman"/>
          <w:sz w:val="36"/>
          <w:szCs w:val="36"/>
        </w:rPr>
        <w:t xml:space="preserve"> @ 10:00 a.m. -</w:t>
      </w:r>
      <w:proofErr w:type="gramEnd"/>
      <w:r w:rsidRPr="002629C1">
        <w:rPr>
          <w:rFonts w:ascii="Bookman Old Style" w:hAnsi="Bookman Old Style" w:cs="Times New Roman"/>
          <w:sz w:val="36"/>
          <w:szCs w:val="36"/>
        </w:rPr>
        <w:t xml:space="preserve"> </w:t>
      </w:r>
    </w:p>
    <w:p w:rsidR="005946A7" w:rsidRPr="002629C1" w:rsidRDefault="005946A7" w:rsidP="005946A7">
      <w:pPr>
        <w:pStyle w:val="ListParagraph"/>
        <w:spacing w:after="0" w:line="240" w:lineRule="auto"/>
        <w:ind w:right="-180"/>
        <w:rPr>
          <w:rFonts w:ascii="Bookman Old Style" w:hAnsi="Bookman Old Style" w:cs="Times New Roman"/>
          <w:bCs/>
          <w:sz w:val="36"/>
          <w:szCs w:val="36"/>
        </w:rPr>
      </w:pPr>
      <w:r w:rsidRPr="002629C1">
        <w:rPr>
          <w:rFonts w:ascii="Bookman Old Style" w:hAnsi="Bookman Old Style" w:cs="Times New Roman"/>
          <w:bCs/>
          <w:sz w:val="36"/>
          <w:szCs w:val="36"/>
        </w:rPr>
        <w:t xml:space="preserve">Auditorium of </w:t>
      </w:r>
      <w:r w:rsidR="00671D47">
        <w:rPr>
          <w:rFonts w:ascii="Bookman Old Style" w:hAnsi="Bookman Old Style" w:cs="Times New Roman"/>
          <w:bCs/>
          <w:sz w:val="36"/>
          <w:szCs w:val="36"/>
        </w:rPr>
        <w:t>Grambling Hall</w:t>
      </w:r>
    </w:p>
    <w:sectPr w:rsidR="005946A7" w:rsidRPr="002629C1" w:rsidSect="00166CB6">
      <w:pgSz w:w="12240" w:h="15840" w:code="1"/>
      <w:pgMar w:top="720" w:right="720" w:bottom="720" w:left="720" w:header="720" w:footer="720" w:gutter="0"/>
      <w:pgBorders>
        <w:top w:val="double" w:sz="12" w:space="0" w:color="000000" w:shadow="1"/>
        <w:left w:val="double" w:sz="12" w:space="0" w:color="000000" w:shadow="1"/>
        <w:bottom w:val="double" w:sz="12" w:space="0" w:color="000000" w:shadow="1"/>
        <w:right w:val="double" w:sz="12" w:space="0" w:color="000000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hardMod BT">
    <w:altName w:val="Nyala"/>
    <w:panose1 w:val="0207040306030A020402"/>
    <w:charset w:val="00"/>
    <w:family w:val="roman"/>
    <w:pitch w:val="variable"/>
    <w:sig w:usb0="00000087" w:usb1="1000204A" w:usb2="00000000" w:usb3="00000000" w:csb0="0000001B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639DA"/>
    <w:multiLevelType w:val="hybridMultilevel"/>
    <w:tmpl w:val="973AF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411D5"/>
    <w:rsid w:val="000B1265"/>
    <w:rsid w:val="00166CB6"/>
    <w:rsid w:val="0019548A"/>
    <w:rsid w:val="002629C1"/>
    <w:rsid w:val="0029517F"/>
    <w:rsid w:val="002B0282"/>
    <w:rsid w:val="002B2EB4"/>
    <w:rsid w:val="00321065"/>
    <w:rsid w:val="00350732"/>
    <w:rsid w:val="003B7266"/>
    <w:rsid w:val="003C63B0"/>
    <w:rsid w:val="003D5EBD"/>
    <w:rsid w:val="003F12D3"/>
    <w:rsid w:val="00461A19"/>
    <w:rsid w:val="004F1151"/>
    <w:rsid w:val="00592AE0"/>
    <w:rsid w:val="005946A7"/>
    <w:rsid w:val="00671D47"/>
    <w:rsid w:val="00695200"/>
    <w:rsid w:val="007014F2"/>
    <w:rsid w:val="0079400E"/>
    <w:rsid w:val="008411D5"/>
    <w:rsid w:val="008A66C0"/>
    <w:rsid w:val="009F4BD9"/>
    <w:rsid w:val="00AA1E3E"/>
    <w:rsid w:val="00B67678"/>
    <w:rsid w:val="00C30118"/>
    <w:rsid w:val="00D1564B"/>
    <w:rsid w:val="00E0346A"/>
    <w:rsid w:val="00EE305E"/>
    <w:rsid w:val="00F2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1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46A7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1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46A7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Grambling State University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Kirkpatrick</dc:creator>
  <cp:lastModifiedBy>Bruce Morgan</cp:lastModifiedBy>
  <cp:revision>3</cp:revision>
  <cp:lastPrinted>2014-06-17T13:06:00Z</cp:lastPrinted>
  <dcterms:created xsi:type="dcterms:W3CDTF">2014-06-17T13:07:00Z</dcterms:created>
  <dcterms:modified xsi:type="dcterms:W3CDTF">2014-06-18T21:52:00Z</dcterms:modified>
</cp:coreProperties>
</file>