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A80" w:rsidRDefault="0062267F">
      <w:pPr>
        <w:pStyle w:val="BodyText"/>
        <w:ind w:left="3817"/>
        <w:rPr>
          <w:rFonts w:ascii="Times New Roman"/>
          <w:sz w:val="20"/>
        </w:rPr>
      </w:pPr>
      <w:bookmarkStart w:id="0" w:name="_GoBack"/>
      <w:bookmarkEnd w:id="0"/>
      <w:r>
        <w:rPr>
          <w:rFonts w:ascii="Times New Roman"/>
          <w:noProof/>
          <w:sz w:val="20"/>
        </w:rPr>
        <w:drawing>
          <wp:inline distT="0" distB="0" distL="0" distR="0">
            <wp:extent cx="2157230" cy="14325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157230" cy="1432559"/>
                    </a:xfrm>
                    <a:prstGeom prst="rect">
                      <a:avLst/>
                    </a:prstGeom>
                  </pic:spPr>
                </pic:pic>
              </a:graphicData>
            </a:graphic>
          </wp:inline>
        </w:drawing>
      </w:r>
    </w:p>
    <w:p w:rsidR="00EF6A80" w:rsidRDefault="00EF6A80">
      <w:pPr>
        <w:pStyle w:val="BodyText"/>
        <w:rPr>
          <w:rFonts w:ascii="Times New Roman"/>
          <w:sz w:val="20"/>
        </w:rPr>
      </w:pPr>
    </w:p>
    <w:p w:rsidR="00EF6A80" w:rsidRDefault="00EF6A80">
      <w:pPr>
        <w:pStyle w:val="BodyText"/>
        <w:spacing w:before="5"/>
        <w:rPr>
          <w:rFonts w:ascii="Times New Roman"/>
          <w:sz w:val="25"/>
        </w:rPr>
      </w:pPr>
    </w:p>
    <w:p w:rsidR="00EF6A80" w:rsidRDefault="0062267F">
      <w:pPr>
        <w:spacing w:before="20"/>
        <w:ind w:left="3195" w:right="1599" w:hanging="1172"/>
        <w:rPr>
          <w:sz w:val="40"/>
        </w:rPr>
      </w:pPr>
      <w:r>
        <w:rPr>
          <w:sz w:val="40"/>
        </w:rPr>
        <w:t>ACKNOWLEDGEMENT OF CONDITIONS OF GRANT-FUNDED POSITIONS</w:t>
      </w:r>
    </w:p>
    <w:p w:rsidR="00EF6A80" w:rsidRDefault="00EF6A80">
      <w:pPr>
        <w:pStyle w:val="BodyText"/>
        <w:rPr>
          <w:sz w:val="40"/>
        </w:rPr>
      </w:pPr>
    </w:p>
    <w:p w:rsidR="00EF6A80" w:rsidRDefault="0062267F">
      <w:pPr>
        <w:pStyle w:val="BodyText"/>
        <w:spacing w:before="1" w:line="276" w:lineRule="auto"/>
        <w:ind w:left="102"/>
      </w:pPr>
      <w:r>
        <w:t xml:space="preserve">My signature below certifies that I have read and understand the following conditions established for </w:t>
      </w:r>
      <w:r>
        <w:rPr>
          <w:u w:val="single"/>
        </w:rPr>
        <w:t>Grant-Funded</w:t>
      </w:r>
      <w:r>
        <w:t xml:space="preserve"> </w:t>
      </w:r>
      <w:r>
        <w:rPr>
          <w:u w:val="single"/>
        </w:rPr>
        <w:t>appointments</w:t>
      </w:r>
      <w:r>
        <w:t xml:space="preserve"> in which I am currently employed.</w:t>
      </w:r>
    </w:p>
    <w:p w:rsidR="00EF6A80" w:rsidRDefault="00EF6A80">
      <w:pPr>
        <w:pStyle w:val="BodyText"/>
        <w:spacing w:before="7"/>
        <w:rPr>
          <w:sz w:val="11"/>
        </w:rPr>
      </w:pPr>
    </w:p>
    <w:p w:rsidR="00EF6A80" w:rsidRDefault="0062267F">
      <w:pPr>
        <w:pStyle w:val="BodyText"/>
        <w:spacing w:before="57"/>
        <w:ind w:left="3183" w:right="2395" w:hanging="72"/>
      </w:pPr>
      <w:r>
        <w:t>“Your employment with Grambling State University is contingent on the availability of adequate funding. Should funding be cancelled by the funding agency prior to the expiration of this appointment, you will be given as much advance notice as possible. Fur</w:t>
      </w:r>
      <w:r>
        <w:t>thermore, there is no assurance of re-employment after the expiration date of this grant</w:t>
      </w:r>
      <w:r>
        <w:rPr>
          <w:spacing w:val="-5"/>
        </w:rPr>
        <w:t xml:space="preserve"> </w:t>
      </w:r>
      <w:r>
        <w:t>appointment.</w:t>
      </w:r>
    </w:p>
    <w:p w:rsidR="00EF6A80" w:rsidRDefault="00EF6A80">
      <w:pPr>
        <w:pStyle w:val="BodyText"/>
        <w:spacing w:before="1"/>
      </w:pPr>
    </w:p>
    <w:p w:rsidR="00EF6A80" w:rsidRDefault="0062267F">
      <w:pPr>
        <w:pStyle w:val="BodyText"/>
        <w:spacing w:before="1"/>
        <w:ind w:left="3159" w:right="2589" w:firstLine="26"/>
      </w:pPr>
      <w:r>
        <w:t>All unclassified employees are at-will and serve at the pleasure of the President and the University of Louisiana System. Employment is not guaranteed fo</w:t>
      </w:r>
      <w:r>
        <w:t>r any specified period of time for unclassified employees regardless of funding source.”</w:t>
      </w:r>
    </w:p>
    <w:p w:rsidR="00EF6A80" w:rsidRDefault="00EF6A80">
      <w:pPr>
        <w:pStyle w:val="BodyText"/>
        <w:spacing w:before="1"/>
      </w:pPr>
    </w:p>
    <w:p w:rsidR="00EF6A80" w:rsidRDefault="0062267F">
      <w:pPr>
        <w:pStyle w:val="BodyText"/>
        <w:ind w:left="102"/>
      </w:pPr>
      <w:r>
        <w:t>Exceptions to the above conditional appointment are as follows:</w:t>
      </w:r>
    </w:p>
    <w:p w:rsidR="00EF6A80" w:rsidRDefault="00EF6A80">
      <w:pPr>
        <w:pStyle w:val="BodyText"/>
        <w:spacing w:before="6"/>
        <w:rPr>
          <w:sz w:val="19"/>
        </w:rPr>
      </w:pPr>
    </w:p>
    <w:p w:rsidR="00EF6A80" w:rsidRDefault="0062267F">
      <w:pPr>
        <w:pStyle w:val="ListParagraph"/>
        <w:numPr>
          <w:ilvl w:val="0"/>
          <w:numId w:val="1"/>
        </w:numPr>
        <w:tabs>
          <w:tab w:val="left" w:pos="822"/>
          <w:tab w:val="left" w:pos="823"/>
        </w:tabs>
        <w:ind w:hanging="361"/>
      </w:pPr>
      <w:r>
        <w:t>Employees appointed in probational, provisional or permanent classified positions are</w:t>
      </w:r>
      <w:r>
        <w:rPr>
          <w:spacing w:val="-18"/>
        </w:rPr>
        <w:t xml:space="preserve"> </w:t>
      </w:r>
      <w:r>
        <w:t>exempted.</w:t>
      </w:r>
    </w:p>
    <w:p w:rsidR="00EF6A80" w:rsidRDefault="00EF6A80">
      <w:pPr>
        <w:pStyle w:val="BodyText"/>
        <w:spacing w:before="7"/>
        <w:rPr>
          <w:sz w:val="28"/>
        </w:rPr>
      </w:pPr>
    </w:p>
    <w:p w:rsidR="00EF6A80" w:rsidRDefault="0062267F">
      <w:pPr>
        <w:pStyle w:val="ListParagraph"/>
        <w:numPr>
          <w:ilvl w:val="0"/>
          <w:numId w:val="1"/>
        </w:numPr>
        <w:tabs>
          <w:tab w:val="left" w:pos="822"/>
          <w:tab w:val="left" w:pos="823"/>
        </w:tabs>
        <w:ind w:hanging="361"/>
      </w:pPr>
      <w:r>
        <w:t>Empl</w:t>
      </w:r>
      <w:r>
        <w:t>oyees (faculty) appointed tenure-track positions are</w:t>
      </w:r>
      <w:r>
        <w:rPr>
          <w:spacing w:val="-7"/>
        </w:rPr>
        <w:t xml:space="preserve"> </w:t>
      </w:r>
      <w:r>
        <w:t>exempted</w:t>
      </w:r>
    </w:p>
    <w:p w:rsidR="00EF6A80" w:rsidRDefault="0062267F">
      <w:pPr>
        <w:pStyle w:val="BodyText"/>
        <w:spacing w:before="240" w:line="278" w:lineRule="auto"/>
        <w:ind w:left="102" w:right="197"/>
      </w:pPr>
      <w:r>
        <w:t>Kindly acknowledge receipt and understanding of the above statement on conditions of employment supported by federal funds by signing below.</w:t>
      </w:r>
    </w:p>
    <w:p w:rsidR="00EF6A80" w:rsidRDefault="00EF6A80">
      <w:pPr>
        <w:pStyle w:val="BodyText"/>
        <w:spacing w:before="3"/>
        <w:rPr>
          <w:sz w:val="16"/>
        </w:rPr>
      </w:pPr>
    </w:p>
    <w:p w:rsidR="00EF6A80" w:rsidRDefault="0062267F">
      <w:pPr>
        <w:ind w:left="102"/>
        <w:rPr>
          <w:sz w:val="24"/>
        </w:rPr>
      </w:pPr>
      <w:r>
        <w:rPr>
          <w:w w:val="105"/>
          <w:sz w:val="24"/>
        </w:rPr>
        <w:t>NOTE: Signing this correspondence in no way suggests that your present employment is in jeopardy.</w:t>
      </w:r>
    </w:p>
    <w:p w:rsidR="00EF6A80" w:rsidRDefault="00EF6A80">
      <w:pPr>
        <w:pStyle w:val="BodyText"/>
        <w:rPr>
          <w:sz w:val="20"/>
        </w:rPr>
      </w:pPr>
    </w:p>
    <w:p w:rsidR="00EF6A80" w:rsidRDefault="00EF6A80">
      <w:pPr>
        <w:pStyle w:val="BodyText"/>
        <w:rPr>
          <w:sz w:val="20"/>
        </w:rPr>
      </w:pPr>
    </w:p>
    <w:p w:rsidR="00EF6A80" w:rsidRDefault="00EF6A80">
      <w:pPr>
        <w:pStyle w:val="BodyText"/>
        <w:rPr>
          <w:sz w:val="20"/>
        </w:rPr>
      </w:pPr>
    </w:p>
    <w:p w:rsidR="00EF6A80" w:rsidRDefault="0062267F">
      <w:pPr>
        <w:pStyle w:val="BodyText"/>
        <w:spacing w:before="7"/>
        <w:rPr>
          <w:sz w:val="19"/>
        </w:rPr>
      </w:pPr>
      <w:r>
        <w:rPr>
          <w:noProof/>
        </w:rPr>
        <mc:AlternateContent>
          <mc:Choice Requires="wps">
            <w:drawing>
              <wp:anchor distT="0" distB="0" distL="0" distR="0" simplePos="0" relativeHeight="251658240" behindDoc="1" locked="0" layoutInCell="1" allowOverlap="1">
                <wp:simplePos x="0" y="0"/>
                <wp:positionH relativeFrom="page">
                  <wp:posOffset>458470</wp:posOffset>
                </wp:positionH>
                <wp:positionV relativeFrom="paragraph">
                  <wp:posOffset>182245</wp:posOffset>
                </wp:positionV>
                <wp:extent cx="1810385"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0385" cy="1270"/>
                        </a:xfrm>
                        <a:custGeom>
                          <a:avLst/>
                          <a:gdLst>
                            <a:gd name="T0" fmla="+- 0 722 722"/>
                            <a:gd name="T1" fmla="*/ T0 w 2851"/>
                            <a:gd name="T2" fmla="+- 0 3573 722"/>
                            <a:gd name="T3" fmla="*/ T2 w 2851"/>
                          </a:gdLst>
                          <a:ahLst/>
                          <a:cxnLst>
                            <a:cxn ang="0">
                              <a:pos x="T1" y="0"/>
                            </a:cxn>
                            <a:cxn ang="0">
                              <a:pos x="T3" y="0"/>
                            </a:cxn>
                          </a:cxnLst>
                          <a:rect l="0" t="0" r="r" b="b"/>
                          <a:pathLst>
                            <a:path w="2851">
                              <a:moveTo>
                                <a:pt x="0" y="0"/>
                              </a:moveTo>
                              <a:lnTo>
                                <a:pt x="2851" y="0"/>
                              </a:lnTo>
                            </a:path>
                          </a:pathLst>
                        </a:custGeom>
                        <a:noFill/>
                        <a:ln w="90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1568E" id="Freeform 4" o:spid="_x0000_s1026" style="position:absolute;margin-left:36.1pt;margin-top:14.35pt;width:142.5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" path="m,l2851,e" filled="f" strokeweight=".25242mm">
                <v:path arrowok="t" o:connecttype="custom" o:connectlocs="0,0;1810385,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simplePos x="0" y="0"/>
                <wp:positionH relativeFrom="page">
                  <wp:posOffset>2426335</wp:posOffset>
                </wp:positionH>
                <wp:positionV relativeFrom="paragraph">
                  <wp:posOffset>182245</wp:posOffset>
                </wp:positionV>
                <wp:extent cx="194945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9450" cy="1270"/>
                        </a:xfrm>
                        <a:custGeom>
                          <a:avLst/>
                          <a:gdLst>
                            <a:gd name="T0" fmla="+- 0 3821 3821"/>
                            <a:gd name="T1" fmla="*/ T0 w 3070"/>
                            <a:gd name="T2" fmla="+- 0 6890 3821"/>
                            <a:gd name="T3" fmla="*/ T2 w 3070"/>
                          </a:gdLst>
                          <a:ahLst/>
                          <a:cxnLst>
                            <a:cxn ang="0">
                              <a:pos x="T1" y="0"/>
                            </a:cxn>
                            <a:cxn ang="0">
                              <a:pos x="T3" y="0"/>
                            </a:cxn>
                          </a:cxnLst>
                          <a:rect l="0" t="0" r="r" b="b"/>
                          <a:pathLst>
                            <a:path w="3070">
                              <a:moveTo>
                                <a:pt x="0" y="0"/>
                              </a:moveTo>
                              <a:lnTo>
                                <a:pt x="3069" y="0"/>
                              </a:lnTo>
                            </a:path>
                          </a:pathLst>
                        </a:custGeom>
                        <a:noFill/>
                        <a:ln w="90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445E" id="Freeform 3" o:spid="_x0000_s1026" style="position:absolute;margin-left:191.05pt;margin-top:14.35pt;width:15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" path="m,l3069,e" filled="f" strokeweight=".25242mm">
                <v:path arrowok="t" o:connecttype="custom" o:connectlocs="0,0;1948815,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4564380</wp:posOffset>
                </wp:positionH>
                <wp:positionV relativeFrom="paragraph">
                  <wp:posOffset>182245</wp:posOffset>
                </wp:positionV>
                <wp:extent cx="160147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1470" cy="1270"/>
                        </a:xfrm>
                        <a:custGeom>
                          <a:avLst/>
                          <a:gdLst>
                            <a:gd name="T0" fmla="+- 0 7188 7188"/>
                            <a:gd name="T1" fmla="*/ T0 w 2522"/>
                            <a:gd name="T2" fmla="+- 0 9709 7188"/>
                            <a:gd name="T3" fmla="*/ T2 w 2522"/>
                          </a:gdLst>
                          <a:ahLst/>
                          <a:cxnLst>
                            <a:cxn ang="0">
                              <a:pos x="T1" y="0"/>
                            </a:cxn>
                            <a:cxn ang="0">
                              <a:pos x="T3" y="0"/>
                            </a:cxn>
                          </a:cxnLst>
                          <a:rect l="0" t="0" r="r" b="b"/>
                          <a:pathLst>
                            <a:path w="2522">
                              <a:moveTo>
                                <a:pt x="0" y="0"/>
                              </a:moveTo>
                              <a:lnTo>
                                <a:pt x="2521" y="0"/>
                              </a:lnTo>
                            </a:path>
                          </a:pathLst>
                        </a:custGeom>
                        <a:noFill/>
                        <a:ln w="90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0ABA7" id="Freeform 2" o:spid="_x0000_s1026" style="position:absolute;margin-left:359.4pt;margin-top:14.35pt;width:126.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" path="m,l2521,e" filled="f" strokeweight=".25242mm">
                <v:path arrowok="t" o:connecttype="custom" o:connectlocs="0,0;1600835,0" o:connectangles="0,0"/>
                <w10:wrap type="topAndBottom" anchorx="page"/>
              </v:shape>
            </w:pict>
          </mc:Fallback>
        </mc:AlternateContent>
      </w:r>
    </w:p>
    <w:p w:rsidR="00EF6A80" w:rsidRDefault="0062267F">
      <w:pPr>
        <w:pStyle w:val="BodyText"/>
        <w:tabs>
          <w:tab w:val="left" w:pos="4129"/>
          <w:tab w:val="left" w:pos="7501"/>
        </w:tabs>
        <w:spacing w:line="259" w:lineRule="exact"/>
        <w:ind w:left="102"/>
      </w:pPr>
      <w:r>
        <w:t>(Please Print</w:t>
      </w:r>
      <w:r>
        <w:rPr>
          <w:spacing w:val="-3"/>
        </w:rPr>
        <w:t xml:space="preserve"> </w:t>
      </w:r>
      <w:r>
        <w:t>Your</w:t>
      </w:r>
      <w:r>
        <w:rPr>
          <w:spacing w:val="-1"/>
        </w:rPr>
        <w:t xml:space="preserve"> </w:t>
      </w:r>
      <w:r>
        <w:t>Name)</w:t>
      </w:r>
      <w:r>
        <w:tab/>
        <w:t>(Signature)</w:t>
      </w:r>
      <w:r>
        <w:tab/>
        <w:t>(Date)</w:t>
      </w:r>
    </w:p>
    <w:p w:rsidR="00EF6A80" w:rsidRDefault="00EF6A80">
      <w:pPr>
        <w:pStyle w:val="BodyText"/>
      </w:pPr>
    </w:p>
    <w:p w:rsidR="00EF6A80" w:rsidRDefault="00EF6A80">
      <w:pPr>
        <w:pStyle w:val="BodyText"/>
        <w:spacing w:before="10"/>
        <w:rPr>
          <w:sz w:val="21"/>
        </w:rPr>
      </w:pPr>
    </w:p>
    <w:p w:rsidR="00EF6A80" w:rsidRDefault="0062267F">
      <w:pPr>
        <w:ind w:left="1646" w:right="1223"/>
        <w:jc w:val="center"/>
        <w:rPr>
          <w:rFonts w:ascii="Times New Roman"/>
          <w:sz w:val="16"/>
        </w:rPr>
      </w:pPr>
      <w:r>
        <w:rPr>
          <w:rFonts w:ascii="Times New Roman"/>
          <w:sz w:val="16"/>
        </w:rPr>
        <w:t xml:space="preserve">Campus Box 4261 100 Founders Street Grambling, LA 71275 Office: 318.274.2237 Fax: 318.274.3876 </w:t>
      </w:r>
      <w:hyperlink r:id="rId6">
        <w:r>
          <w:rPr>
            <w:rFonts w:ascii="Times New Roman"/>
            <w:sz w:val="16"/>
          </w:rPr>
          <w:t>www.gram.edu</w:t>
        </w:r>
      </w:hyperlink>
    </w:p>
    <w:p w:rsidR="00EF6A80" w:rsidRDefault="0062267F">
      <w:pPr>
        <w:spacing w:before="62"/>
        <w:ind w:left="3615" w:right="3190"/>
        <w:jc w:val="center"/>
        <w:rPr>
          <w:rFonts w:ascii="Arial"/>
          <w:sz w:val="14"/>
        </w:rPr>
      </w:pPr>
      <w:r>
        <w:rPr>
          <w:rFonts w:ascii="Arial"/>
          <w:sz w:val="14"/>
        </w:rPr>
        <w:t>A Constituent Member of the University of Louisiana System An Equal Opportunity University</w:t>
      </w:r>
    </w:p>
    <w:sectPr w:rsidR="00EF6A80">
      <w:type w:val="continuous"/>
      <w:pgSz w:w="12240" w:h="15840"/>
      <w:pgMar w:top="720" w:right="10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67DF2"/>
    <w:multiLevelType w:val="hybridMultilevel"/>
    <w:tmpl w:val="0948514C"/>
    <w:lvl w:ilvl="0" w:tplc="59BE296C">
      <w:numFmt w:val="bullet"/>
      <w:lvlText w:val=""/>
      <w:lvlJc w:val="left"/>
      <w:pPr>
        <w:ind w:left="822" w:hanging="360"/>
      </w:pPr>
      <w:rPr>
        <w:rFonts w:ascii="Symbol" w:eastAsia="Symbol" w:hAnsi="Symbol" w:cs="Symbol" w:hint="default"/>
        <w:w w:val="100"/>
        <w:sz w:val="22"/>
        <w:szCs w:val="22"/>
      </w:rPr>
    </w:lvl>
    <w:lvl w:ilvl="1" w:tplc="98A0C448">
      <w:numFmt w:val="bullet"/>
      <w:lvlText w:val="•"/>
      <w:lvlJc w:val="left"/>
      <w:pPr>
        <w:ind w:left="1796" w:hanging="360"/>
      </w:pPr>
      <w:rPr>
        <w:rFonts w:hint="default"/>
      </w:rPr>
    </w:lvl>
    <w:lvl w:ilvl="2" w:tplc="91B0980E">
      <w:numFmt w:val="bullet"/>
      <w:lvlText w:val="•"/>
      <w:lvlJc w:val="left"/>
      <w:pPr>
        <w:ind w:left="2772" w:hanging="360"/>
      </w:pPr>
      <w:rPr>
        <w:rFonts w:hint="default"/>
      </w:rPr>
    </w:lvl>
    <w:lvl w:ilvl="3" w:tplc="DF345884">
      <w:numFmt w:val="bullet"/>
      <w:lvlText w:val="•"/>
      <w:lvlJc w:val="left"/>
      <w:pPr>
        <w:ind w:left="3748" w:hanging="360"/>
      </w:pPr>
      <w:rPr>
        <w:rFonts w:hint="default"/>
      </w:rPr>
    </w:lvl>
    <w:lvl w:ilvl="4" w:tplc="448C22A6">
      <w:numFmt w:val="bullet"/>
      <w:lvlText w:val="•"/>
      <w:lvlJc w:val="left"/>
      <w:pPr>
        <w:ind w:left="4724" w:hanging="360"/>
      </w:pPr>
      <w:rPr>
        <w:rFonts w:hint="default"/>
      </w:rPr>
    </w:lvl>
    <w:lvl w:ilvl="5" w:tplc="7BEEB76A">
      <w:numFmt w:val="bullet"/>
      <w:lvlText w:val="•"/>
      <w:lvlJc w:val="left"/>
      <w:pPr>
        <w:ind w:left="5700" w:hanging="360"/>
      </w:pPr>
      <w:rPr>
        <w:rFonts w:hint="default"/>
      </w:rPr>
    </w:lvl>
    <w:lvl w:ilvl="6" w:tplc="1022624E">
      <w:numFmt w:val="bullet"/>
      <w:lvlText w:val="•"/>
      <w:lvlJc w:val="left"/>
      <w:pPr>
        <w:ind w:left="6676" w:hanging="360"/>
      </w:pPr>
      <w:rPr>
        <w:rFonts w:hint="default"/>
      </w:rPr>
    </w:lvl>
    <w:lvl w:ilvl="7" w:tplc="C91813CE">
      <w:numFmt w:val="bullet"/>
      <w:lvlText w:val="•"/>
      <w:lvlJc w:val="left"/>
      <w:pPr>
        <w:ind w:left="7652" w:hanging="360"/>
      </w:pPr>
      <w:rPr>
        <w:rFonts w:hint="default"/>
      </w:rPr>
    </w:lvl>
    <w:lvl w:ilvl="8" w:tplc="2F1C9CA4">
      <w:numFmt w:val="bullet"/>
      <w:lvlText w:val="•"/>
      <w:lvlJc w:val="left"/>
      <w:pPr>
        <w:ind w:left="862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80"/>
    <w:rsid w:val="0062267F"/>
    <w:rsid w:val="00EF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7B2D8-878F-424F-9769-82428D6D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m.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ACKNOWLEDGEMENT OF CONDITIONS OF (2) (2)</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ACKNOWLEDGEMENT OF CONDITIONS OF (2) (2)</dc:title>
  <dc:creator>copesc</dc:creator>
  <cp:lastModifiedBy>Fernanda Azouz</cp:lastModifiedBy>
  <cp:revision>2</cp:revision>
  <dcterms:created xsi:type="dcterms:W3CDTF">2021-09-21T16:12:00Z</dcterms:created>
  <dcterms:modified xsi:type="dcterms:W3CDTF">2021-09-21T16:12:00Z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2013-07-29T00:00:00Z</vt:filetime>
  </property>
  <property fmtid="{D5CDD505-2E9C-101B-9397-08002B2CF9AE}" pid="3" name="Creator">
    <vt:lpwstr>PScript5.dll Version 5.2.2</vt:lpwstr>
  </property>
  <property fmtid="{D5CDD505-2E9C-101B-9397-08002B2CF9AE}" pid="4" name="LastSaved">
    <vt:filetime>2021-03-03T00:00:00Z</vt:filetime>
  </property>
</Properties>
</file>