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32CF" w14:textId="12FD631C" w:rsidR="0008577F" w:rsidRPr="00F06FBA" w:rsidRDefault="00DA44CD">
      <w:pPr>
        <w:rPr>
          <w:sz w:val="28"/>
          <w:szCs w:val="28"/>
        </w:rPr>
      </w:pPr>
      <w:r w:rsidRPr="00F06FBA">
        <w:rPr>
          <w:sz w:val="28"/>
          <w:szCs w:val="28"/>
        </w:rPr>
        <w:t>To</w:t>
      </w:r>
      <w:r w:rsidR="002C5806" w:rsidRPr="00F06FBA">
        <w:rPr>
          <w:sz w:val="28"/>
          <w:szCs w:val="28"/>
        </w:rPr>
        <w:t xml:space="preserve"> ensure, as much as possible, the safety of students, faculty, staff and visitors at Grambling State University, student organizations must adhere to the following protocol while conducting the activities</w:t>
      </w:r>
      <w:r w:rsidR="00E45EEB" w:rsidRPr="00F06FBA">
        <w:rPr>
          <w:sz w:val="28"/>
          <w:szCs w:val="28"/>
        </w:rPr>
        <w:t xml:space="preserve"> of their organizatio</w:t>
      </w:r>
      <w:r w:rsidR="00A73005" w:rsidRPr="00F06FBA">
        <w:rPr>
          <w:sz w:val="28"/>
          <w:szCs w:val="28"/>
        </w:rPr>
        <w:t>n</w:t>
      </w:r>
      <w:r w:rsidR="00DE7D64" w:rsidRPr="00F06FBA">
        <w:rPr>
          <w:sz w:val="28"/>
          <w:szCs w:val="28"/>
        </w:rPr>
        <w:t>:</w:t>
      </w:r>
    </w:p>
    <w:p w14:paraId="091B1C42" w14:textId="27CA87B9" w:rsidR="002C5806" w:rsidRPr="00F06FBA" w:rsidRDefault="00A73005" w:rsidP="002C5806">
      <w:pPr>
        <w:pStyle w:val="ListParagraph"/>
        <w:numPr>
          <w:ilvl w:val="0"/>
          <w:numId w:val="1"/>
        </w:numPr>
        <w:rPr>
          <w:sz w:val="28"/>
          <w:szCs w:val="28"/>
        </w:rPr>
      </w:pPr>
      <w:r w:rsidRPr="00F06FBA">
        <w:rPr>
          <w:sz w:val="28"/>
          <w:szCs w:val="28"/>
        </w:rPr>
        <w:t>M</w:t>
      </w:r>
      <w:r w:rsidR="002C5806" w:rsidRPr="00F06FBA">
        <w:rPr>
          <w:sz w:val="28"/>
          <w:szCs w:val="28"/>
        </w:rPr>
        <w:t>eetings</w:t>
      </w:r>
      <w:r w:rsidRPr="00F06FBA">
        <w:rPr>
          <w:sz w:val="28"/>
          <w:szCs w:val="28"/>
        </w:rPr>
        <w:t xml:space="preserve">/events with more than 10 participants </w:t>
      </w:r>
      <w:r w:rsidR="002C5806" w:rsidRPr="00F06FBA">
        <w:rPr>
          <w:sz w:val="28"/>
          <w:szCs w:val="28"/>
        </w:rPr>
        <w:t>must</w:t>
      </w:r>
      <w:r w:rsidR="00A67312" w:rsidRPr="00F06FBA">
        <w:rPr>
          <w:sz w:val="28"/>
          <w:szCs w:val="28"/>
        </w:rPr>
        <w:t xml:space="preserve"> </w:t>
      </w:r>
      <w:r w:rsidR="002C5806" w:rsidRPr="00F06FBA">
        <w:rPr>
          <w:sz w:val="28"/>
          <w:szCs w:val="28"/>
        </w:rPr>
        <w:t>be conducted virtually</w:t>
      </w:r>
      <w:r w:rsidR="00A67312" w:rsidRPr="00F06FBA">
        <w:rPr>
          <w:sz w:val="28"/>
          <w:szCs w:val="28"/>
        </w:rPr>
        <w:t>, using apps like zoom or teams</w:t>
      </w:r>
      <w:r w:rsidR="007248FC" w:rsidRPr="00F06FBA">
        <w:rPr>
          <w:sz w:val="28"/>
          <w:szCs w:val="28"/>
        </w:rPr>
        <w:t xml:space="preserve"> unless in person meetings can be held on campus under University guidelines</w:t>
      </w:r>
      <w:r w:rsidR="00A67312" w:rsidRPr="00F06FBA">
        <w:rPr>
          <w:sz w:val="28"/>
          <w:szCs w:val="28"/>
        </w:rPr>
        <w:t>.</w:t>
      </w:r>
    </w:p>
    <w:p w14:paraId="7FACC87A" w14:textId="4CA5321B" w:rsidR="00A73005" w:rsidRPr="00F06FBA" w:rsidRDefault="007248FC" w:rsidP="00A73005">
      <w:pPr>
        <w:pStyle w:val="ListParagraph"/>
        <w:numPr>
          <w:ilvl w:val="0"/>
          <w:numId w:val="1"/>
        </w:numPr>
        <w:shd w:val="clear" w:color="auto" w:fill="FFFFFF"/>
        <w:spacing w:after="150" w:line="240" w:lineRule="auto"/>
        <w:rPr>
          <w:rFonts w:ascii="Source Sans Pro" w:eastAsia="Times New Roman" w:hAnsi="Source Sans Pro" w:cs="Times New Roman"/>
          <w:color w:val="333333"/>
          <w:sz w:val="28"/>
          <w:szCs w:val="28"/>
        </w:rPr>
      </w:pPr>
      <w:r w:rsidRPr="00F06FBA">
        <w:rPr>
          <w:rFonts w:ascii="Source Sans Pro" w:eastAsia="Times New Roman" w:hAnsi="Source Sans Pro" w:cs="Times New Roman"/>
          <w:color w:val="333333"/>
          <w:sz w:val="28"/>
          <w:szCs w:val="28"/>
        </w:rPr>
        <w:t>The reservations</w:t>
      </w:r>
      <w:r w:rsidR="00AF33AE" w:rsidRPr="00F06FBA">
        <w:rPr>
          <w:rFonts w:ascii="Source Sans Pro" w:eastAsia="Times New Roman" w:hAnsi="Source Sans Pro" w:cs="Times New Roman"/>
          <w:color w:val="333333"/>
          <w:sz w:val="28"/>
          <w:szCs w:val="28"/>
        </w:rPr>
        <w:t xml:space="preserve"> office will determine if space is available to </w:t>
      </w:r>
      <w:r w:rsidR="00ED2B09" w:rsidRPr="00F06FBA">
        <w:rPr>
          <w:rFonts w:ascii="Source Sans Pro" w:eastAsia="Times New Roman" w:hAnsi="Source Sans Pro" w:cs="Times New Roman"/>
          <w:color w:val="333333"/>
          <w:sz w:val="28"/>
          <w:szCs w:val="28"/>
        </w:rPr>
        <w:t>accommodate student</w:t>
      </w:r>
      <w:r w:rsidR="00A73005" w:rsidRPr="00F06FBA">
        <w:rPr>
          <w:rFonts w:ascii="Source Sans Pro" w:eastAsia="Times New Roman" w:hAnsi="Source Sans Pro" w:cs="Times New Roman"/>
          <w:color w:val="333333"/>
          <w:sz w:val="28"/>
          <w:szCs w:val="28"/>
        </w:rPr>
        <w:t xml:space="preserve"> organization</w:t>
      </w:r>
      <w:r w:rsidR="00AF33AE" w:rsidRPr="00F06FBA">
        <w:rPr>
          <w:rFonts w:ascii="Source Sans Pro" w:eastAsia="Times New Roman" w:hAnsi="Source Sans Pro" w:cs="Times New Roman"/>
          <w:color w:val="333333"/>
          <w:sz w:val="28"/>
          <w:szCs w:val="28"/>
        </w:rPr>
        <w:t xml:space="preserve"> in person </w:t>
      </w:r>
      <w:r w:rsidR="00A73005" w:rsidRPr="00F06FBA">
        <w:rPr>
          <w:rFonts w:ascii="Source Sans Pro" w:eastAsia="Times New Roman" w:hAnsi="Source Sans Pro" w:cs="Times New Roman"/>
          <w:color w:val="333333"/>
          <w:sz w:val="28"/>
          <w:szCs w:val="28"/>
        </w:rPr>
        <w:t>events and activities</w:t>
      </w:r>
      <w:r w:rsidR="00AF33AE" w:rsidRPr="00F06FBA">
        <w:rPr>
          <w:rFonts w:ascii="Source Sans Pro" w:eastAsia="Times New Roman" w:hAnsi="Source Sans Pro" w:cs="Times New Roman"/>
          <w:color w:val="333333"/>
          <w:sz w:val="28"/>
          <w:szCs w:val="28"/>
        </w:rPr>
        <w:t xml:space="preserve"> using </w:t>
      </w:r>
      <w:r w:rsidR="00A73005" w:rsidRPr="00F06FBA">
        <w:rPr>
          <w:rFonts w:ascii="Source Sans Pro" w:eastAsia="Times New Roman" w:hAnsi="Source Sans Pro" w:cs="Times New Roman"/>
          <w:color w:val="333333"/>
          <w:sz w:val="28"/>
          <w:szCs w:val="28"/>
        </w:rPr>
        <w:t xml:space="preserve">space capacity, social distancing, and additional </w:t>
      </w:r>
      <w:r w:rsidR="00762E5A" w:rsidRPr="00F06FBA">
        <w:rPr>
          <w:rFonts w:ascii="Source Sans Pro" w:eastAsia="Times New Roman" w:hAnsi="Source Sans Pro" w:cs="Times New Roman"/>
          <w:color w:val="333333"/>
          <w:sz w:val="28"/>
          <w:szCs w:val="28"/>
        </w:rPr>
        <w:t xml:space="preserve">University </w:t>
      </w:r>
      <w:r w:rsidR="00A73005" w:rsidRPr="00F06FBA">
        <w:rPr>
          <w:rFonts w:ascii="Source Sans Pro" w:eastAsia="Times New Roman" w:hAnsi="Source Sans Pro" w:cs="Times New Roman"/>
          <w:color w:val="333333"/>
          <w:sz w:val="28"/>
          <w:szCs w:val="28"/>
        </w:rPr>
        <w:t>guidelines</w:t>
      </w:r>
      <w:r w:rsidR="00AF33AE" w:rsidRPr="00F06FBA">
        <w:rPr>
          <w:rFonts w:ascii="Source Sans Pro" w:eastAsia="Times New Roman" w:hAnsi="Source Sans Pro" w:cs="Times New Roman"/>
          <w:color w:val="333333"/>
          <w:sz w:val="28"/>
          <w:szCs w:val="28"/>
        </w:rPr>
        <w:t xml:space="preserve"> t</w:t>
      </w:r>
      <w:r w:rsidR="00762E5A" w:rsidRPr="00F06FBA">
        <w:rPr>
          <w:rFonts w:ascii="Source Sans Pro" w:eastAsia="Times New Roman" w:hAnsi="Source Sans Pro" w:cs="Times New Roman"/>
          <w:color w:val="333333"/>
          <w:sz w:val="28"/>
          <w:szCs w:val="28"/>
        </w:rPr>
        <w:t>hat must</w:t>
      </w:r>
      <w:r w:rsidR="00AF33AE" w:rsidRPr="00F06FBA">
        <w:rPr>
          <w:rFonts w:ascii="Source Sans Pro" w:eastAsia="Times New Roman" w:hAnsi="Source Sans Pro" w:cs="Times New Roman"/>
          <w:color w:val="333333"/>
          <w:sz w:val="28"/>
          <w:szCs w:val="28"/>
        </w:rPr>
        <w:t xml:space="preserve"> be</w:t>
      </w:r>
      <w:r w:rsidR="00A73005" w:rsidRPr="00F06FBA">
        <w:rPr>
          <w:rFonts w:ascii="Source Sans Pro" w:eastAsia="Times New Roman" w:hAnsi="Source Sans Pro" w:cs="Times New Roman"/>
          <w:color w:val="333333"/>
          <w:sz w:val="28"/>
          <w:szCs w:val="28"/>
        </w:rPr>
        <w:t xml:space="preserve"> </w:t>
      </w:r>
      <w:r w:rsidR="00ED2B09" w:rsidRPr="00F06FBA">
        <w:rPr>
          <w:rFonts w:ascii="Source Sans Pro" w:eastAsia="Times New Roman" w:hAnsi="Source Sans Pro" w:cs="Times New Roman"/>
          <w:color w:val="333333"/>
          <w:sz w:val="28"/>
          <w:szCs w:val="28"/>
        </w:rPr>
        <w:t>always followed.</w:t>
      </w:r>
      <w:r w:rsidR="00A73005" w:rsidRPr="00F06FBA">
        <w:rPr>
          <w:rFonts w:ascii="Source Sans Pro" w:eastAsia="Times New Roman" w:hAnsi="Source Sans Pro" w:cs="Times New Roman"/>
          <w:color w:val="333333"/>
          <w:sz w:val="28"/>
          <w:szCs w:val="28"/>
        </w:rPr>
        <w:t> </w:t>
      </w:r>
    </w:p>
    <w:p w14:paraId="788005AE" w14:textId="14D718B4" w:rsidR="00274ED3" w:rsidRPr="00F06FBA" w:rsidRDefault="00274ED3" w:rsidP="00A73005">
      <w:pPr>
        <w:pStyle w:val="ListParagraph"/>
        <w:numPr>
          <w:ilvl w:val="0"/>
          <w:numId w:val="1"/>
        </w:numPr>
        <w:shd w:val="clear" w:color="auto" w:fill="FFFFFF"/>
        <w:spacing w:after="150" w:line="240" w:lineRule="auto"/>
        <w:rPr>
          <w:rFonts w:ascii="Source Sans Pro" w:eastAsia="Times New Roman" w:hAnsi="Source Sans Pro" w:cs="Times New Roman"/>
          <w:color w:val="333333"/>
          <w:sz w:val="28"/>
          <w:szCs w:val="28"/>
        </w:rPr>
      </w:pPr>
      <w:r w:rsidRPr="00F06FBA">
        <w:rPr>
          <w:rFonts w:ascii="Source Sans Pro" w:eastAsia="Times New Roman" w:hAnsi="Source Sans Pro" w:cs="Times New Roman"/>
          <w:color w:val="333333"/>
          <w:sz w:val="28"/>
          <w:szCs w:val="28"/>
        </w:rPr>
        <w:t>Organization officers and advisor must ensure that</w:t>
      </w:r>
      <w:r w:rsidR="005F236B" w:rsidRPr="00F06FBA">
        <w:rPr>
          <w:rFonts w:ascii="Source Sans Pro" w:eastAsia="Times New Roman" w:hAnsi="Source Sans Pro" w:cs="Times New Roman"/>
          <w:color w:val="333333"/>
          <w:sz w:val="28"/>
          <w:szCs w:val="28"/>
        </w:rPr>
        <w:t xml:space="preserve"> the 6 ft.</w:t>
      </w:r>
      <w:r w:rsidRPr="00F06FBA">
        <w:rPr>
          <w:rFonts w:ascii="Source Sans Pro" w:eastAsia="Times New Roman" w:hAnsi="Source Sans Pro" w:cs="Times New Roman"/>
          <w:color w:val="333333"/>
          <w:sz w:val="28"/>
          <w:szCs w:val="28"/>
        </w:rPr>
        <w:t xml:space="preserve"> physical/social distancing</w:t>
      </w:r>
      <w:r w:rsidR="005F236B" w:rsidRPr="00F06FBA">
        <w:rPr>
          <w:rFonts w:ascii="Source Sans Pro" w:eastAsia="Times New Roman" w:hAnsi="Source Sans Pro" w:cs="Times New Roman"/>
          <w:color w:val="333333"/>
          <w:sz w:val="28"/>
          <w:szCs w:val="28"/>
        </w:rPr>
        <w:t xml:space="preserve">, </w:t>
      </w:r>
      <w:r w:rsidRPr="00F06FBA">
        <w:rPr>
          <w:rFonts w:ascii="Source Sans Pro" w:eastAsia="Times New Roman" w:hAnsi="Source Sans Pro" w:cs="Times New Roman"/>
          <w:color w:val="333333"/>
          <w:sz w:val="28"/>
          <w:szCs w:val="28"/>
        </w:rPr>
        <w:t>appropriate masking and hand sanitizing are practiced</w:t>
      </w:r>
      <w:r w:rsidR="005F236B" w:rsidRPr="00F06FBA">
        <w:rPr>
          <w:rFonts w:ascii="Source Sans Pro" w:eastAsia="Times New Roman" w:hAnsi="Source Sans Pro" w:cs="Times New Roman"/>
          <w:color w:val="333333"/>
          <w:sz w:val="28"/>
          <w:szCs w:val="28"/>
        </w:rPr>
        <w:t xml:space="preserve"> for all gatherings.</w:t>
      </w:r>
    </w:p>
    <w:p w14:paraId="619D73E3" w14:textId="070CDFAF" w:rsidR="00606824" w:rsidRPr="00F06FBA" w:rsidRDefault="002153EF" w:rsidP="00606824">
      <w:pPr>
        <w:pStyle w:val="ListParagraph"/>
        <w:numPr>
          <w:ilvl w:val="0"/>
          <w:numId w:val="1"/>
        </w:numPr>
        <w:shd w:val="clear" w:color="auto" w:fill="FFFFFF"/>
        <w:spacing w:after="150" w:line="240" w:lineRule="auto"/>
        <w:rPr>
          <w:rFonts w:ascii="Source Sans Pro" w:eastAsia="Times New Roman" w:hAnsi="Source Sans Pro" w:cs="Times New Roman"/>
          <w:color w:val="333333"/>
          <w:sz w:val="28"/>
          <w:szCs w:val="28"/>
        </w:rPr>
      </w:pPr>
      <w:r w:rsidRPr="00F06FBA">
        <w:rPr>
          <w:rFonts w:ascii="Source Sans Pro" w:eastAsia="Times New Roman" w:hAnsi="Source Sans Pro" w:cs="Times New Roman"/>
          <w:color w:val="333333"/>
          <w:sz w:val="28"/>
          <w:szCs w:val="28"/>
        </w:rPr>
        <w:t>GSU policy/guidelines for visitors/guests on campus must be reviewed and followe</w:t>
      </w:r>
      <w:r w:rsidR="00606824" w:rsidRPr="00F06FBA">
        <w:rPr>
          <w:rFonts w:ascii="Source Sans Pro" w:eastAsia="Times New Roman" w:hAnsi="Source Sans Pro" w:cs="Times New Roman"/>
          <w:color w:val="333333"/>
          <w:sz w:val="28"/>
          <w:szCs w:val="28"/>
        </w:rPr>
        <w:t xml:space="preserve">d. To review please click the following link: </w:t>
      </w:r>
      <w:hyperlink r:id="rId7" w:history="1">
        <w:r w:rsidR="00606824" w:rsidRPr="00F06FBA">
          <w:rPr>
            <w:rStyle w:val="Hyperlink"/>
            <w:rFonts w:ascii="Source Sans Pro" w:eastAsia="Times New Roman" w:hAnsi="Source Sans Pro" w:cs="Times New Roman"/>
            <w:sz w:val="28"/>
            <w:szCs w:val="28"/>
          </w:rPr>
          <w:t>https://www.gram.edu/news/mediaguidelines.php</w:t>
        </w:r>
      </w:hyperlink>
      <w:r w:rsidR="00606824" w:rsidRPr="00F06FBA">
        <w:rPr>
          <w:rFonts w:ascii="Source Sans Pro" w:eastAsia="Times New Roman" w:hAnsi="Source Sans Pro" w:cs="Times New Roman"/>
          <w:color w:val="333333"/>
          <w:sz w:val="28"/>
          <w:szCs w:val="28"/>
        </w:rPr>
        <w:t xml:space="preserve"> see Events, Activities, Meeting and Practices.</w:t>
      </w:r>
    </w:p>
    <w:p w14:paraId="5C5D1211" w14:textId="5408A012" w:rsidR="002153EF" w:rsidRPr="00F06FBA" w:rsidRDefault="002153EF" w:rsidP="002153EF">
      <w:pPr>
        <w:pStyle w:val="ListParagraph"/>
        <w:numPr>
          <w:ilvl w:val="0"/>
          <w:numId w:val="1"/>
        </w:numPr>
        <w:shd w:val="clear" w:color="auto" w:fill="FFFFFF"/>
        <w:spacing w:after="150" w:line="240" w:lineRule="auto"/>
        <w:rPr>
          <w:rFonts w:ascii="Source Sans Pro" w:eastAsia="Times New Roman" w:hAnsi="Source Sans Pro" w:cs="Times New Roman"/>
          <w:color w:val="333333"/>
          <w:sz w:val="28"/>
          <w:szCs w:val="28"/>
        </w:rPr>
      </w:pPr>
      <w:r w:rsidRPr="00F06FBA">
        <w:rPr>
          <w:rFonts w:ascii="Source Sans Pro" w:eastAsia="Times New Roman" w:hAnsi="Source Sans Pro" w:cs="Times New Roman"/>
          <w:color w:val="333333"/>
          <w:sz w:val="28"/>
          <w:szCs w:val="28"/>
        </w:rPr>
        <w:t xml:space="preserve">The organization and advisor must follow GSU media policy guidelines while streaming content for the organization. For more information on the Social Media policy please review policy at this link: </w:t>
      </w:r>
      <w:hyperlink r:id="rId8" w:history="1">
        <w:r w:rsidRPr="00F06FBA">
          <w:rPr>
            <w:rStyle w:val="Hyperlink"/>
            <w:rFonts w:ascii="Source Sans Pro" w:eastAsia="Times New Roman" w:hAnsi="Source Sans Pro" w:cs="Times New Roman"/>
            <w:sz w:val="28"/>
            <w:szCs w:val="28"/>
          </w:rPr>
          <w:t>https://.gram.edu/news/socialmwdia.php</w:t>
        </w:r>
      </w:hyperlink>
      <w:r w:rsidRPr="00F06FBA">
        <w:rPr>
          <w:rFonts w:ascii="Source Sans Pro" w:eastAsia="Times New Roman" w:hAnsi="Source Sans Pro" w:cs="Times New Roman"/>
          <w:color w:val="333333"/>
          <w:sz w:val="28"/>
          <w:szCs w:val="28"/>
        </w:rPr>
        <w:tab/>
      </w:r>
    </w:p>
    <w:p w14:paraId="28C35ECC" w14:textId="31EFC991" w:rsidR="00A67312" w:rsidRPr="00F06FBA" w:rsidRDefault="00A67312" w:rsidP="002C5806">
      <w:pPr>
        <w:pStyle w:val="ListParagraph"/>
        <w:numPr>
          <w:ilvl w:val="0"/>
          <w:numId w:val="1"/>
        </w:numPr>
        <w:rPr>
          <w:sz w:val="28"/>
          <w:szCs w:val="28"/>
        </w:rPr>
      </w:pPr>
      <w:r w:rsidRPr="00F06FBA">
        <w:rPr>
          <w:sz w:val="28"/>
          <w:szCs w:val="28"/>
        </w:rPr>
        <w:t>All meetings must be conducted on campus unless prior approval is received. Details must be submitted.</w:t>
      </w:r>
    </w:p>
    <w:p w14:paraId="0B66332A" w14:textId="2C6E6A81" w:rsidR="00A67312" w:rsidRPr="00F06FBA" w:rsidRDefault="00A67312" w:rsidP="002C5806">
      <w:pPr>
        <w:pStyle w:val="ListParagraph"/>
        <w:numPr>
          <w:ilvl w:val="0"/>
          <w:numId w:val="1"/>
        </w:numPr>
        <w:rPr>
          <w:sz w:val="28"/>
          <w:szCs w:val="28"/>
        </w:rPr>
      </w:pPr>
      <w:r w:rsidRPr="00F06FBA">
        <w:rPr>
          <w:sz w:val="28"/>
          <w:szCs w:val="28"/>
        </w:rPr>
        <w:t>All meetings must have written minutes as evidence of meeting.</w:t>
      </w:r>
    </w:p>
    <w:p w14:paraId="4CEF23E2" w14:textId="5F6B0155" w:rsidR="00A67312" w:rsidRPr="00F06FBA" w:rsidRDefault="00A67312" w:rsidP="002C5806">
      <w:pPr>
        <w:pStyle w:val="ListParagraph"/>
        <w:numPr>
          <w:ilvl w:val="0"/>
          <w:numId w:val="1"/>
        </w:numPr>
        <w:rPr>
          <w:sz w:val="28"/>
          <w:szCs w:val="28"/>
        </w:rPr>
      </w:pPr>
      <w:r w:rsidRPr="00F06FBA">
        <w:rPr>
          <w:sz w:val="28"/>
          <w:szCs w:val="28"/>
        </w:rPr>
        <w:t>All meetings and events must be scheduled using the University clearance form.</w:t>
      </w:r>
    </w:p>
    <w:p w14:paraId="271EF18C" w14:textId="28DE5EE6" w:rsidR="00ED2B09" w:rsidRPr="00F06FBA" w:rsidRDefault="00ED2B09" w:rsidP="002C5806">
      <w:pPr>
        <w:pStyle w:val="ListParagraph"/>
        <w:numPr>
          <w:ilvl w:val="0"/>
          <w:numId w:val="1"/>
        </w:numPr>
        <w:rPr>
          <w:sz w:val="28"/>
          <w:szCs w:val="28"/>
        </w:rPr>
      </w:pPr>
      <w:r w:rsidRPr="00F06FBA">
        <w:rPr>
          <w:sz w:val="28"/>
          <w:szCs w:val="28"/>
        </w:rPr>
        <w:t>Fund raising activities must be approved using the Activity Clearance form.</w:t>
      </w:r>
    </w:p>
    <w:p w14:paraId="762B7022" w14:textId="3BA24E22" w:rsidR="00A67312" w:rsidRPr="00F06FBA" w:rsidRDefault="00ED2B09" w:rsidP="002C5806">
      <w:pPr>
        <w:pStyle w:val="ListParagraph"/>
        <w:numPr>
          <w:ilvl w:val="0"/>
          <w:numId w:val="1"/>
        </w:numPr>
        <w:rPr>
          <w:sz w:val="28"/>
          <w:szCs w:val="28"/>
        </w:rPr>
      </w:pPr>
      <w:r w:rsidRPr="00F06FBA">
        <w:rPr>
          <w:sz w:val="28"/>
          <w:szCs w:val="28"/>
        </w:rPr>
        <w:t>All meet</w:t>
      </w:r>
      <w:r w:rsidR="00A67312" w:rsidRPr="00F06FBA">
        <w:rPr>
          <w:sz w:val="28"/>
          <w:szCs w:val="28"/>
        </w:rPr>
        <w:t>ings and activities must receive prior approval.</w:t>
      </w:r>
    </w:p>
    <w:p w14:paraId="715F6DD5" w14:textId="77777777" w:rsidR="00A67312" w:rsidRPr="00F06FBA" w:rsidRDefault="00A67312" w:rsidP="002C5806">
      <w:pPr>
        <w:pStyle w:val="ListParagraph"/>
        <w:numPr>
          <w:ilvl w:val="0"/>
          <w:numId w:val="1"/>
        </w:numPr>
        <w:rPr>
          <w:sz w:val="28"/>
          <w:szCs w:val="28"/>
        </w:rPr>
      </w:pPr>
      <w:r w:rsidRPr="00F06FBA">
        <w:rPr>
          <w:sz w:val="28"/>
          <w:szCs w:val="28"/>
        </w:rPr>
        <w:t>All membership recruitment activities must receive advanced approval.</w:t>
      </w:r>
    </w:p>
    <w:p w14:paraId="55E6B07B" w14:textId="77777777" w:rsidR="00A67312" w:rsidRPr="00F06FBA" w:rsidRDefault="00A67312" w:rsidP="002C5806">
      <w:pPr>
        <w:pStyle w:val="ListParagraph"/>
        <w:numPr>
          <w:ilvl w:val="0"/>
          <w:numId w:val="1"/>
        </w:numPr>
        <w:rPr>
          <w:sz w:val="28"/>
          <w:szCs w:val="28"/>
        </w:rPr>
      </w:pPr>
      <w:r w:rsidRPr="00F06FBA">
        <w:rPr>
          <w:sz w:val="28"/>
          <w:szCs w:val="28"/>
        </w:rPr>
        <w:t>All induction ceremonies must receive prior approval.</w:t>
      </w:r>
    </w:p>
    <w:p w14:paraId="5C69428D" w14:textId="60770EC0" w:rsidR="00A67312" w:rsidRPr="00F06FBA" w:rsidRDefault="00DA44CD" w:rsidP="002C5806">
      <w:pPr>
        <w:pStyle w:val="ListParagraph"/>
        <w:numPr>
          <w:ilvl w:val="0"/>
          <w:numId w:val="1"/>
        </w:numPr>
        <w:rPr>
          <w:sz w:val="28"/>
          <w:szCs w:val="28"/>
        </w:rPr>
      </w:pPr>
      <w:r w:rsidRPr="00F06FBA">
        <w:rPr>
          <w:sz w:val="28"/>
          <w:szCs w:val="28"/>
        </w:rPr>
        <w:t>All prospective members must take the anti-hazing certification online course prior to offer of membership.</w:t>
      </w:r>
    </w:p>
    <w:p w14:paraId="527DD4D5" w14:textId="58308CD6" w:rsidR="007248FC" w:rsidRPr="00F06FBA" w:rsidRDefault="007248FC" w:rsidP="002C5806">
      <w:pPr>
        <w:pStyle w:val="ListParagraph"/>
        <w:numPr>
          <w:ilvl w:val="0"/>
          <w:numId w:val="1"/>
        </w:numPr>
        <w:rPr>
          <w:sz w:val="28"/>
          <w:szCs w:val="28"/>
        </w:rPr>
      </w:pPr>
      <w:r w:rsidRPr="00F06FBA">
        <w:rPr>
          <w:sz w:val="28"/>
          <w:szCs w:val="28"/>
        </w:rPr>
        <w:lastRenderedPageBreak/>
        <w:t xml:space="preserve">All students who have not taken the anti-hazing certification course are </w:t>
      </w:r>
      <w:r w:rsidR="00790FAA" w:rsidRPr="00F06FBA">
        <w:rPr>
          <w:sz w:val="28"/>
          <w:szCs w:val="28"/>
        </w:rPr>
        <w:t>r</w:t>
      </w:r>
      <w:r w:rsidRPr="00F06FBA">
        <w:rPr>
          <w:sz w:val="28"/>
          <w:szCs w:val="28"/>
        </w:rPr>
        <w:t>e</w:t>
      </w:r>
      <w:r w:rsidR="00790FAA" w:rsidRPr="00F06FBA">
        <w:rPr>
          <w:sz w:val="28"/>
          <w:szCs w:val="28"/>
        </w:rPr>
        <w:t xml:space="preserve">quired </w:t>
      </w:r>
      <w:r w:rsidRPr="00F06FBA">
        <w:rPr>
          <w:sz w:val="28"/>
          <w:szCs w:val="28"/>
        </w:rPr>
        <w:t>to do so.</w:t>
      </w:r>
    </w:p>
    <w:p w14:paraId="43CA6C1E" w14:textId="7ABD7A91" w:rsidR="00DA44CD" w:rsidRPr="00F06FBA" w:rsidRDefault="00DA44CD" w:rsidP="00DA44CD">
      <w:pPr>
        <w:rPr>
          <w:sz w:val="28"/>
          <w:szCs w:val="28"/>
        </w:rPr>
      </w:pPr>
      <w:r w:rsidRPr="00F06FBA">
        <w:rPr>
          <w:sz w:val="28"/>
          <w:szCs w:val="28"/>
        </w:rPr>
        <w:t xml:space="preserve"> Organization Plots</w:t>
      </w:r>
    </w:p>
    <w:p w14:paraId="5213F3ED" w14:textId="47AF8A75" w:rsidR="00DA44CD" w:rsidRPr="00F06FBA" w:rsidRDefault="00DA44CD" w:rsidP="00DA44CD">
      <w:pPr>
        <w:rPr>
          <w:sz w:val="28"/>
          <w:szCs w:val="28"/>
        </w:rPr>
      </w:pPr>
      <w:r w:rsidRPr="00F06FBA">
        <w:rPr>
          <w:sz w:val="28"/>
          <w:szCs w:val="28"/>
        </w:rPr>
        <w:t>Additional guidelines for gatherings on organization plots are as follows:</w:t>
      </w:r>
    </w:p>
    <w:p w14:paraId="345F76B5" w14:textId="11D9DA1F" w:rsidR="00DA44CD" w:rsidRPr="00F06FBA" w:rsidRDefault="00DA44CD" w:rsidP="00DA44CD">
      <w:pPr>
        <w:pStyle w:val="ListParagraph"/>
        <w:numPr>
          <w:ilvl w:val="0"/>
          <w:numId w:val="2"/>
        </w:numPr>
        <w:rPr>
          <w:sz w:val="28"/>
          <w:szCs w:val="28"/>
        </w:rPr>
      </w:pPr>
      <w:r w:rsidRPr="00F06FBA">
        <w:rPr>
          <w:sz w:val="28"/>
          <w:szCs w:val="28"/>
        </w:rPr>
        <w:t xml:space="preserve">All organizations that have plots will be allowed to maintain the assigned plot </w:t>
      </w:r>
      <w:r w:rsidR="00A52DFF" w:rsidRPr="00F06FBA">
        <w:rPr>
          <w:sz w:val="28"/>
          <w:szCs w:val="28"/>
        </w:rPr>
        <w:t xml:space="preserve">area </w:t>
      </w:r>
      <w:r w:rsidRPr="00F06FBA">
        <w:rPr>
          <w:sz w:val="28"/>
          <w:szCs w:val="28"/>
        </w:rPr>
        <w:t>after they submit a</w:t>
      </w:r>
      <w:r w:rsidR="00A52DFF" w:rsidRPr="00F06FBA">
        <w:rPr>
          <w:sz w:val="28"/>
          <w:szCs w:val="28"/>
        </w:rPr>
        <w:t xml:space="preserve"> plan for</w:t>
      </w:r>
      <w:r w:rsidRPr="00F06FBA">
        <w:rPr>
          <w:sz w:val="28"/>
          <w:szCs w:val="28"/>
        </w:rPr>
        <w:t xml:space="preserve"> </w:t>
      </w:r>
      <w:r w:rsidR="00A52DFF" w:rsidRPr="00F06FBA">
        <w:rPr>
          <w:sz w:val="28"/>
          <w:szCs w:val="28"/>
        </w:rPr>
        <w:t xml:space="preserve">cleaning </w:t>
      </w:r>
      <w:r w:rsidRPr="00F06FBA">
        <w:rPr>
          <w:sz w:val="28"/>
          <w:szCs w:val="28"/>
        </w:rPr>
        <w:t>to facilities management for approval. The organization will receive an online permit which they can show to University authorities should the need arise.</w:t>
      </w:r>
    </w:p>
    <w:p w14:paraId="5C1A65CD" w14:textId="324C306A" w:rsidR="00DA44CD" w:rsidRPr="00F06FBA" w:rsidRDefault="00DA44CD" w:rsidP="00DA44CD">
      <w:pPr>
        <w:pStyle w:val="ListParagraph"/>
        <w:numPr>
          <w:ilvl w:val="0"/>
          <w:numId w:val="2"/>
        </w:numPr>
        <w:rPr>
          <w:sz w:val="28"/>
          <w:szCs w:val="28"/>
        </w:rPr>
      </w:pPr>
      <w:r w:rsidRPr="00F06FBA">
        <w:rPr>
          <w:sz w:val="28"/>
          <w:szCs w:val="28"/>
        </w:rPr>
        <w:t>All maintenance will be time sensitive and must be completed within the authorized time on the permit.</w:t>
      </w:r>
    </w:p>
    <w:p w14:paraId="619F001F" w14:textId="27DBE5EF" w:rsidR="00DD478C" w:rsidRPr="00F06FBA" w:rsidRDefault="00DA44CD" w:rsidP="00DD478C">
      <w:pPr>
        <w:pStyle w:val="ListParagraph"/>
        <w:numPr>
          <w:ilvl w:val="0"/>
          <w:numId w:val="2"/>
        </w:numPr>
        <w:rPr>
          <w:sz w:val="28"/>
          <w:szCs w:val="28"/>
        </w:rPr>
      </w:pPr>
      <w:r w:rsidRPr="00F06FBA">
        <w:rPr>
          <w:sz w:val="28"/>
          <w:szCs w:val="28"/>
        </w:rPr>
        <w:t>Gatherings on plots must comply with state</w:t>
      </w:r>
      <w:r w:rsidR="00DD478C" w:rsidRPr="00F06FBA">
        <w:rPr>
          <w:sz w:val="28"/>
          <w:szCs w:val="28"/>
        </w:rPr>
        <w:t xml:space="preserve"> of Louisiana</w:t>
      </w:r>
      <w:r w:rsidRPr="00F06FBA">
        <w:rPr>
          <w:sz w:val="28"/>
          <w:szCs w:val="28"/>
        </w:rPr>
        <w:t xml:space="preserve"> law and University guidelines for social/physical distancing</w:t>
      </w:r>
      <w:r w:rsidR="00744872" w:rsidRPr="00F06FBA">
        <w:rPr>
          <w:sz w:val="28"/>
          <w:szCs w:val="28"/>
        </w:rPr>
        <w:t xml:space="preserve">, </w:t>
      </w:r>
      <w:r w:rsidRPr="00F06FBA">
        <w:rPr>
          <w:sz w:val="28"/>
          <w:szCs w:val="28"/>
        </w:rPr>
        <w:t>which is 6ft. apart</w:t>
      </w:r>
      <w:r w:rsidR="00DD478C" w:rsidRPr="00F06FBA">
        <w:rPr>
          <w:sz w:val="28"/>
          <w:szCs w:val="28"/>
        </w:rPr>
        <w:t>;</w:t>
      </w:r>
      <w:r w:rsidRPr="00F06FBA">
        <w:rPr>
          <w:sz w:val="28"/>
          <w:szCs w:val="28"/>
        </w:rPr>
        <w:t xml:space="preserve"> masked </w:t>
      </w:r>
      <w:r w:rsidR="00AF33AE" w:rsidRPr="00F06FBA">
        <w:rPr>
          <w:sz w:val="28"/>
          <w:szCs w:val="28"/>
        </w:rPr>
        <w:t>with</w:t>
      </w:r>
      <w:r w:rsidR="00744872" w:rsidRPr="00F06FBA">
        <w:rPr>
          <w:sz w:val="28"/>
          <w:szCs w:val="28"/>
        </w:rPr>
        <w:t xml:space="preserve"> sanitized hands </w:t>
      </w:r>
      <w:r w:rsidR="00A52DFF" w:rsidRPr="00F06FBA">
        <w:rPr>
          <w:sz w:val="28"/>
          <w:szCs w:val="28"/>
        </w:rPr>
        <w:t xml:space="preserve">with l0 or fewer </w:t>
      </w:r>
      <w:r w:rsidR="00DD478C" w:rsidRPr="00F06FBA">
        <w:rPr>
          <w:sz w:val="28"/>
          <w:szCs w:val="28"/>
        </w:rPr>
        <w:t>people on and around plot.</w:t>
      </w:r>
    </w:p>
    <w:p w14:paraId="6BA93E43" w14:textId="601CAF86" w:rsidR="007248FC" w:rsidRPr="00F06FBA" w:rsidRDefault="007248FC" w:rsidP="002C1A3C">
      <w:pPr>
        <w:spacing w:after="0"/>
        <w:rPr>
          <w:sz w:val="28"/>
          <w:szCs w:val="28"/>
        </w:rPr>
      </w:pPr>
      <w:r w:rsidRPr="00F06FBA">
        <w:rPr>
          <w:sz w:val="28"/>
          <w:szCs w:val="28"/>
        </w:rPr>
        <w:t xml:space="preserve">Please click, or, cut and paste the link below </w:t>
      </w:r>
      <w:r w:rsidR="00ED2B09" w:rsidRPr="00F06FBA">
        <w:rPr>
          <w:sz w:val="28"/>
          <w:szCs w:val="28"/>
        </w:rPr>
        <w:t xml:space="preserve">in your </w:t>
      </w:r>
      <w:r w:rsidR="00744872" w:rsidRPr="00F06FBA">
        <w:rPr>
          <w:sz w:val="28"/>
          <w:szCs w:val="28"/>
        </w:rPr>
        <w:t xml:space="preserve">internet </w:t>
      </w:r>
      <w:r w:rsidR="00ED2B09" w:rsidRPr="00F06FBA">
        <w:rPr>
          <w:sz w:val="28"/>
          <w:szCs w:val="28"/>
        </w:rPr>
        <w:t xml:space="preserve">browser </w:t>
      </w:r>
      <w:r w:rsidRPr="00F06FBA">
        <w:rPr>
          <w:sz w:val="28"/>
          <w:szCs w:val="28"/>
        </w:rPr>
        <w:t>for more information on Student Activities and Programming</w:t>
      </w:r>
      <w:r w:rsidR="002C1A3C" w:rsidRPr="00F06FBA">
        <w:rPr>
          <w:sz w:val="28"/>
          <w:szCs w:val="28"/>
        </w:rPr>
        <w:t>:</w:t>
      </w:r>
    </w:p>
    <w:p w14:paraId="45CBE99E" w14:textId="20013E16" w:rsidR="002C5806" w:rsidRPr="00F06FBA" w:rsidRDefault="00FB3362">
      <w:pPr>
        <w:rPr>
          <w:sz w:val="28"/>
          <w:szCs w:val="28"/>
        </w:rPr>
      </w:pPr>
      <w:hyperlink r:id="rId9" w:history="1">
        <w:r w:rsidR="004B30C9" w:rsidRPr="00F06FBA">
          <w:rPr>
            <w:color w:val="0000FF"/>
            <w:sz w:val="28"/>
            <w:szCs w:val="28"/>
            <w:u w:val="single"/>
          </w:rPr>
          <w:t>https://www.gram.edu/returntocampus/programming.php</w:t>
        </w:r>
      </w:hyperlink>
      <w:r w:rsidR="007248FC" w:rsidRPr="00F06FBA">
        <w:rPr>
          <w:sz w:val="28"/>
          <w:szCs w:val="28"/>
        </w:rPr>
        <w:t xml:space="preserve"> </w:t>
      </w:r>
    </w:p>
    <w:p w14:paraId="4064A591" w14:textId="493FC081" w:rsidR="002C5806" w:rsidRPr="00F06FBA" w:rsidRDefault="00744872">
      <w:pPr>
        <w:rPr>
          <w:sz w:val="28"/>
          <w:szCs w:val="28"/>
        </w:rPr>
      </w:pPr>
      <w:r w:rsidRPr="00F06FBA">
        <w:rPr>
          <w:sz w:val="28"/>
          <w:szCs w:val="28"/>
        </w:rPr>
        <w:t xml:space="preserve">To access student organization handbook please click or cut and paste the link below in your internet browser more information: </w:t>
      </w:r>
      <w:hyperlink r:id="rId10" w:history="1">
        <w:r w:rsidRPr="00F06FBA">
          <w:rPr>
            <w:color w:val="0000FF"/>
            <w:sz w:val="28"/>
            <w:szCs w:val="28"/>
            <w:u w:val="single"/>
          </w:rPr>
          <w:t>https://www.gram.edu/student-life/</w:t>
        </w:r>
      </w:hyperlink>
      <w:r w:rsidR="00762E5A" w:rsidRPr="00F06FBA">
        <w:rPr>
          <w:sz w:val="28"/>
          <w:szCs w:val="28"/>
        </w:rPr>
        <w:t>.</w:t>
      </w:r>
    </w:p>
    <w:p w14:paraId="2CFFC1A9" w14:textId="5F00F66A" w:rsidR="00E9720E" w:rsidRDefault="00E9720E">
      <w:pPr>
        <w:rPr>
          <w:sz w:val="28"/>
          <w:szCs w:val="28"/>
        </w:rPr>
      </w:pPr>
      <w:r w:rsidRPr="00F06FBA">
        <w:rPr>
          <w:sz w:val="28"/>
          <w:szCs w:val="28"/>
        </w:rPr>
        <w:t xml:space="preserve">Everyone, </w:t>
      </w:r>
      <w:r w:rsidRPr="00F06FBA">
        <w:rPr>
          <w:color w:val="FF0000"/>
          <w:sz w:val="28"/>
          <w:szCs w:val="28"/>
        </w:rPr>
        <w:t>on</w:t>
      </w:r>
      <w:r w:rsidR="005C1B05" w:rsidRPr="00F06FBA">
        <w:rPr>
          <w:color w:val="FF0000"/>
          <w:sz w:val="28"/>
          <w:szCs w:val="28"/>
        </w:rPr>
        <w:t xml:space="preserve"> or off</w:t>
      </w:r>
      <w:r w:rsidRPr="00F06FBA">
        <w:rPr>
          <w:color w:val="FF0000"/>
          <w:sz w:val="28"/>
          <w:szCs w:val="28"/>
        </w:rPr>
        <w:t xml:space="preserve"> </w:t>
      </w:r>
      <w:r w:rsidR="005C1B05" w:rsidRPr="00F06FBA">
        <w:rPr>
          <w:sz w:val="28"/>
          <w:szCs w:val="28"/>
        </w:rPr>
        <w:t xml:space="preserve">the GSU </w:t>
      </w:r>
      <w:r w:rsidRPr="00F06FBA">
        <w:rPr>
          <w:sz w:val="28"/>
          <w:szCs w:val="28"/>
        </w:rPr>
        <w:t xml:space="preserve">campus is expected to follow the COVID-19 guidelines as instructed by the GSU administration.  To review the GSU COVID-19 guidelines/penalties for not strictly following these directives please review at: </w:t>
      </w:r>
      <w:hyperlink r:id="rId11" w:history="1">
        <w:r w:rsidR="008F5823" w:rsidRPr="00F06FBA">
          <w:rPr>
            <w:rStyle w:val="Hyperlink"/>
            <w:sz w:val="28"/>
            <w:szCs w:val="28"/>
          </w:rPr>
          <w:t>https://www.gram.edu/returntocampus/masks.php</w:t>
        </w:r>
      </w:hyperlink>
      <w:r w:rsidR="008F5823" w:rsidRPr="00F06FBA">
        <w:rPr>
          <w:sz w:val="28"/>
          <w:szCs w:val="28"/>
        </w:rPr>
        <w:t xml:space="preserve"> </w:t>
      </w:r>
    </w:p>
    <w:p w14:paraId="42FA2117" w14:textId="15D47997" w:rsidR="00F06FBA" w:rsidRPr="00F06FBA" w:rsidRDefault="00F06FBA">
      <w:pPr>
        <w:rPr>
          <w:sz w:val="28"/>
          <w:szCs w:val="28"/>
        </w:rPr>
      </w:pPr>
      <w:r w:rsidRPr="00F06FBA">
        <w:rPr>
          <w:sz w:val="28"/>
          <w:szCs w:val="28"/>
        </w:rPr>
        <w:t>These new guidelines are requirements due to the COVID 19 pandemic. All guidelines are subject to change.  Changes will be updated as policies and guidelines are revised by our governing bodies</w:t>
      </w:r>
    </w:p>
    <w:p w14:paraId="6311F007" w14:textId="471D8B38" w:rsidR="008F5823" w:rsidRPr="00F06FBA" w:rsidRDefault="00FB3362">
      <w:pPr>
        <w:rPr>
          <w:sz w:val="28"/>
          <w:szCs w:val="28"/>
        </w:rPr>
      </w:pPr>
      <w:r>
        <w:rPr>
          <w:sz w:val="28"/>
          <w:szCs w:val="28"/>
        </w:rPr>
        <w:t>Please keep in mind e</w:t>
      </w:r>
      <w:r w:rsidR="008F5823" w:rsidRPr="00F06FBA">
        <w:rPr>
          <w:sz w:val="28"/>
          <w:szCs w:val="28"/>
        </w:rPr>
        <w:t>ach person is responsible for their behavior at all times.</w:t>
      </w:r>
    </w:p>
    <w:sectPr w:rsidR="008F5823" w:rsidRPr="00F06FBA" w:rsidSect="005C1B05">
      <w:head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43B19" w14:textId="77777777" w:rsidR="005C1B05" w:rsidRDefault="005C1B05" w:rsidP="005C1B05">
      <w:pPr>
        <w:spacing w:after="0" w:line="240" w:lineRule="auto"/>
      </w:pPr>
      <w:r>
        <w:separator/>
      </w:r>
    </w:p>
  </w:endnote>
  <w:endnote w:type="continuationSeparator" w:id="0">
    <w:p w14:paraId="7FFF6D8D" w14:textId="77777777" w:rsidR="005C1B05" w:rsidRDefault="005C1B05" w:rsidP="005C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62EB8" w14:textId="77777777" w:rsidR="005C1B05" w:rsidRDefault="005C1B05" w:rsidP="005C1B05">
      <w:pPr>
        <w:spacing w:after="0" w:line="240" w:lineRule="auto"/>
      </w:pPr>
      <w:r>
        <w:separator/>
      </w:r>
    </w:p>
  </w:footnote>
  <w:footnote w:type="continuationSeparator" w:id="0">
    <w:p w14:paraId="2F9C4B16" w14:textId="77777777" w:rsidR="005C1B05" w:rsidRDefault="005C1B05" w:rsidP="005C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5393" w14:textId="77777777" w:rsidR="005C1B05" w:rsidRPr="00142F64" w:rsidRDefault="005C1B05" w:rsidP="005C1B05">
    <w:pPr>
      <w:pStyle w:val="Title"/>
      <w:rPr>
        <w:sz w:val="40"/>
        <w:szCs w:val="40"/>
      </w:rPr>
    </w:pPr>
    <w:r>
      <w:rPr>
        <w:noProof/>
        <w:sz w:val="40"/>
        <w:szCs w:val="40"/>
      </w:rPr>
      <w:drawing>
        <wp:anchor distT="0" distB="0" distL="114300" distR="114300" simplePos="0" relativeHeight="251659264" behindDoc="1" locked="0" layoutInCell="1" allowOverlap="1" wp14:anchorId="5703EF94" wp14:editId="4D0AD9EE">
          <wp:simplePos x="0" y="0"/>
          <wp:positionH relativeFrom="column">
            <wp:posOffset>5048250</wp:posOffset>
          </wp:positionH>
          <wp:positionV relativeFrom="paragraph">
            <wp:posOffset>-447675</wp:posOffset>
          </wp:positionV>
          <wp:extent cx="1343025" cy="1094740"/>
          <wp:effectExtent l="19050" t="0" r="9525" b="0"/>
          <wp:wrapTight wrapText="bothSides">
            <wp:wrapPolygon edited="0">
              <wp:start x="-306" y="0"/>
              <wp:lineTo x="-306" y="21049"/>
              <wp:lineTo x="21753" y="21049"/>
              <wp:lineTo x="21753" y="0"/>
              <wp:lineTo x="-306" y="0"/>
            </wp:wrapPolygon>
          </wp:wrapTight>
          <wp:docPr id="14"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1094740"/>
                  </a:xfrm>
                  <a:prstGeom prst="rect">
                    <a:avLst/>
                  </a:prstGeom>
                  <a:noFill/>
                  <a:ln w="9525">
                    <a:noFill/>
                    <a:miter lim="800000"/>
                    <a:headEnd/>
                    <a:tailEnd/>
                  </a:ln>
                </pic:spPr>
              </pic:pic>
            </a:graphicData>
          </a:graphic>
        </wp:anchor>
      </w:drawing>
    </w:r>
    <w:r w:rsidRPr="00142F64">
      <w:rPr>
        <w:sz w:val="40"/>
        <w:szCs w:val="40"/>
      </w:rPr>
      <w:t xml:space="preserve">Office of Student </w:t>
    </w:r>
    <w:r>
      <w:rPr>
        <w:sz w:val="40"/>
        <w:szCs w:val="40"/>
      </w:rPr>
      <w:t xml:space="preserve">Engagement </w:t>
    </w:r>
    <w:r w:rsidRPr="00142F64">
      <w:rPr>
        <w:sz w:val="40"/>
        <w:szCs w:val="40"/>
      </w:rPr>
      <w:t xml:space="preserve">&amp; </w:t>
    </w:r>
  </w:p>
  <w:p w14:paraId="4FBB143B" w14:textId="77777777" w:rsidR="005C1B05" w:rsidRPr="00142F64" w:rsidRDefault="005C1B05" w:rsidP="005C1B05">
    <w:pPr>
      <w:pStyle w:val="Title"/>
      <w:rPr>
        <w:sz w:val="40"/>
        <w:szCs w:val="40"/>
      </w:rPr>
    </w:pPr>
    <w:r>
      <w:rPr>
        <w:sz w:val="40"/>
        <w:szCs w:val="40"/>
      </w:rPr>
      <w:t>Leadership</w:t>
    </w:r>
  </w:p>
  <w:p w14:paraId="3C26FD20" w14:textId="511A4DCA" w:rsidR="005C1B05" w:rsidRPr="005C1B05" w:rsidRDefault="005C1B05" w:rsidP="005C1B05">
    <w:pPr>
      <w:rPr>
        <w:sz w:val="28"/>
        <w:szCs w:val="28"/>
      </w:rPr>
    </w:pPr>
    <w:r w:rsidRPr="005C1B05">
      <w:rPr>
        <w:sz w:val="28"/>
        <w:szCs w:val="28"/>
      </w:rPr>
      <w:t>Student Clubs and Organization COVID-19 Guidelines and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F15585"/>
    <w:multiLevelType w:val="hybridMultilevel"/>
    <w:tmpl w:val="8AF0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8426A"/>
    <w:multiLevelType w:val="hybridMultilevel"/>
    <w:tmpl w:val="2802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7F"/>
    <w:rsid w:val="0008577F"/>
    <w:rsid w:val="002153EF"/>
    <w:rsid w:val="00274ED3"/>
    <w:rsid w:val="002C1A3C"/>
    <w:rsid w:val="002C5806"/>
    <w:rsid w:val="004B30C9"/>
    <w:rsid w:val="00533CE7"/>
    <w:rsid w:val="005C1B05"/>
    <w:rsid w:val="005F236B"/>
    <w:rsid w:val="00606824"/>
    <w:rsid w:val="007248FC"/>
    <w:rsid w:val="00744872"/>
    <w:rsid w:val="00762E5A"/>
    <w:rsid w:val="00790FAA"/>
    <w:rsid w:val="008F5823"/>
    <w:rsid w:val="00925F31"/>
    <w:rsid w:val="00A52DFF"/>
    <w:rsid w:val="00A67312"/>
    <w:rsid w:val="00A73005"/>
    <w:rsid w:val="00AF33AE"/>
    <w:rsid w:val="00DA44CD"/>
    <w:rsid w:val="00DD478C"/>
    <w:rsid w:val="00DE7D64"/>
    <w:rsid w:val="00E45EEB"/>
    <w:rsid w:val="00E9720E"/>
    <w:rsid w:val="00ED2B09"/>
    <w:rsid w:val="00F06FBA"/>
    <w:rsid w:val="00F4417B"/>
    <w:rsid w:val="00FB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5DD1"/>
  <w15:chartTrackingRefBased/>
  <w15:docId w15:val="{3EF89A94-D327-4016-A6F7-6136547F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1B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1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1B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806"/>
    <w:pPr>
      <w:ind w:left="720"/>
      <w:contextualSpacing/>
    </w:pPr>
  </w:style>
  <w:style w:type="character" w:styleId="CommentReference">
    <w:name w:val="annotation reference"/>
    <w:basedOn w:val="DefaultParagraphFont"/>
    <w:uiPriority w:val="99"/>
    <w:semiHidden/>
    <w:unhideWhenUsed/>
    <w:rsid w:val="00DA44CD"/>
    <w:rPr>
      <w:sz w:val="16"/>
      <w:szCs w:val="16"/>
    </w:rPr>
  </w:style>
  <w:style w:type="paragraph" w:styleId="CommentText">
    <w:name w:val="annotation text"/>
    <w:basedOn w:val="Normal"/>
    <w:link w:val="CommentTextChar"/>
    <w:uiPriority w:val="99"/>
    <w:semiHidden/>
    <w:unhideWhenUsed/>
    <w:rsid w:val="00DA44CD"/>
    <w:pPr>
      <w:spacing w:line="240" w:lineRule="auto"/>
    </w:pPr>
    <w:rPr>
      <w:sz w:val="20"/>
      <w:szCs w:val="20"/>
    </w:rPr>
  </w:style>
  <w:style w:type="character" w:customStyle="1" w:styleId="CommentTextChar">
    <w:name w:val="Comment Text Char"/>
    <w:basedOn w:val="DefaultParagraphFont"/>
    <w:link w:val="CommentText"/>
    <w:uiPriority w:val="99"/>
    <w:semiHidden/>
    <w:rsid w:val="00DA44CD"/>
    <w:rPr>
      <w:sz w:val="20"/>
      <w:szCs w:val="20"/>
    </w:rPr>
  </w:style>
  <w:style w:type="paragraph" w:styleId="CommentSubject">
    <w:name w:val="annotation subject"/>
    <w:basedOn w:val="CommentText"/>
    <w:next w:val="CommentText"/>
    <w:link w:val="CommentSubjectChar"/>
    <w:uiPriority w:val="99"/>
    <w:semiHidden/>
    <w:unhideWhenUsed/>
    <w:rsid w:val="00DA44CD"/>
    <w:rPr>
      <w:b/>
      <w:bCs/>
    </w:rPr>
  </w:style>
  <w:style w:type="character" w:customStyle="1" w:styleId="CommentSubjectChar">
    <w:name w:val="Comment Subject Char"/>
    <w:basedOn w:val="CommentTextChar"/>
    <w:link w:val="CommentSubject"/>
    <w:uiPriority w:val="99"/>
    <w:semiHidden/>
    <w:rsid w:val="00DA44CD"/>
    <w:rPr>
      <w:b/>
      <w:bCs/>
      <w:sz w:val="20"/>
      <w:szCs w:val="20"/>
    </w:rPr>
  </w:style>
  <w:style w:type="paragraph" w:styleId="BalloonText">
    <w:name w:val="Balloon Text"/>
    <w:basedOn w:val="Normal"/>
    <w:link w:val="BalloonTextChar"/>
    <w:uiPriority w:val="99"/>
    <w:semiHidden/>
    <w:unhideWhenUsed/>
    <w:rsid w:val="00DA4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4CD"/>
    <w:rPr>
      <w:rFonts w:ascii="Segoe UI" w:hAnsi="Segoe UI" w:cs="Segoe UI"/>
      <w:sz w:val="18"/>
      <w:szCs w:val="18"/>
    </w:rPr>
  </w:style>
  <w:style w:type="character" w:styleId="Hyperlink">
    <w:name w:val="Hyperlink"/>
    <w:basedOn w:val="DefaultParagraphFont"/>
    <w:uiPriority w:val="99"/>
    <w:unhideWhenUsed/>
    <w:rsid w:val="00DD478C"/>
    <w:rPr>
      <w:color w:val="0563C1" w:themeColor="hyperlink"/>
      <w:u w:val="single"/>
    </w:rPr>
  </w:style>
  <w:style w:type="character" w:styleId="UnresolvedMention">
    <w:name w:val="Unresolved Mention"/>
    <w:basedOn w:val="DefaultParagraphFont"/>
    <w:uiPriority w:val="99"/>
    <w:semiHidden/>
    <w:unhideWhenUsed/>
    <w:rsid w:val="00DD478C"/>
    <w:rPr>
      <w:color w:val="605E5C"/>
      <w:shd w:val="clear" w:color="auto" w:fill="E1DFDD"/>
    </w:rPr>
  </w:style>
  <w:style w:type="paragraph" w:styleId="Header">
    <w:name w:val="header"/>
    <w:basedOn w:val="Normal"/>
    <w:link w:val="HeaderChar"/>
    <w:uiPriority w:val="99"/>
    <w:unhideWhenUsed/>
    <w:rsid w:val="005C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B05"/>
  </w:style>
  <w:style w:type="paragraph" w:styleId="Footer">
    <w:name w:val="footer"/>
    <w:basedOn w:val="Normal"/>
    <w:link w:val="FooterChar"/>
    <w:uiPriority w:val="99"/>
    <w:unhideWhenUsed/>
    <w:rsid w:val="005C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B05"/>
  </w:style>
  <w:style w:type="paragraph" w:styleId="Title">
    <w:name w:val="Title"/>
    <w:basedOn w:val="Normal"/>
    <w:next w:val="Normal"/>
    <w:link w:val="TitleChar"/>
    <w:uiPriority w:val="10"/>
    <w:qFormat/>
    <w:rsid w:val="005C1B05"/>
    <w:pPr>
      <w:pBdr>
        <w:bottom w:val="single" w:sz="8" w:space="4" w:color="4F81BD"/>
      </w:pBdr>
      <w:spacing w:after="300" w:line="240" w:lineRule="auto"/>
      <w:contextualSpacing/>
    </w:pPr>
    <w:rPr>
      <w:rFonts w:ascii="Cambria" w:eastAsia="Times New Roman" w:hAnsi="Cambria" w:cs="Times New Roman"/>
      <w:spacing w:val="5"/>
      <w:kern w:val="28"/>
      <w:sz w:val="52"/>
      <w:szCs w:val="52"/>
    </w:rPr>
  </w:style>
  <w:style w:type="character" w:customStyle="1" w:styleId="TitleChar">
    <w:name w:val="Title Char"/>
    <w:basedOn w:val="DefaultParagraphFont"/>
    <w:link w:val="Title"/>
    <w:uiPriority w:val="10"/>
    <w:rsid w:val="005C1B05"/>
    <w:rPr>
      <w:rFonts w:ascii="Cambria" w:eastAsia="Times New Roman" w:hAnsi="Cambria" w:cs="Times New Roman"/>
      <w:spacing w:val="5"/>
      <w:kern w:val="28"/>
      <w:sz w:val="52"/>
      <w:szCs w:val="52"/>
    </w:rPr>
  </w:style>
  <w:style w:type="paragraph" w:styleId="NoSpacing">
    <w:name w:val="No Spacing"/>
    <w:uiPriority w:val="1"/>
    <w:qFormat/>
    <w:rsid w:val="005C1B05"/>
    <w:pPr>
      <w:spacing w:after="0" w:line="240" w:lineRule="auto"/>
    </w:pPr>
  </w:style>
  <w:style w:type="character" w:customStyle="1" w:styleId="Heading1Char">
    <w:name w:val="Heading 1 Char"/>
    <w:basedOn w:val="DefaultParagraphFont"/>
    <w:link w:val="Heading1"/>
    <w:uiPriority w:val="9"/>
    <w:rsid w:val="005C1B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1B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1B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C1B0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4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m.edu/news/socialmwdia.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m.edu/news/mediaguidelines.ph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m.edu/returntocampus/masks.php" TargetMode="External"/><Relationship Id="rId5" Type="http://schemas.openxmlformats.org/officeDocument/2006/relationships/footnotes" Target="footnotes.xml"/><Relationship Id="rId10" Type="http://schemas.openxmlformats.org/officeDocument/2006/relationships/hyperlink" Target="https://www.gram.edu/student-life/" TargetMode="External"/><Relationship Id="rId4" Type="http://schemas.openxmlformats.org/officeDocument/2006/relationships/webSettings" Target="webSettings.xml"/><Relationship Id="rId9" Type="http://schemas.openxmlformats.org/officeDocument/2006/relationships/hyperlink" Target="https://www.gram.edu/returntocampus/programming.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A69131-E453-4FB6-BCDD-63866B554F6C}">
  <we:reference id="wa104380050" version="3.0.0.0" store="en-US" storeType="OMEX"/>
  <we:alternateReferences>
    <we:reference id="wa104380050" version="3.0.0.0" store="WA104380050"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Charlette Favors</dc:creator>
  <cp:keywords/>
  <dc:description/>
  <cp:lastModifiedBy>Charlette Favors</cp:lastModifiedBy>
  <cp:revision>4</cp:revision>
  <cp:lastPrinted>2020-08-07T02:08:00Z</cp:lastPrinted>
  <dcterms:created xsi:type="dcterms:W3CDTF">2020-08-07T12:06:00Z</dcterms:created>
  <dcterms:modified xsi:type="dcterms:W3CDTF">2020-08-08T16:17:00Z</dcterms:modified>
</cp:coreProperties>
</file>