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20" w:rsidRDefault="000C2DE2" w:rsidP="00550215">
      <w:pPr>
        <w:spacing w:after="0"/>
        <w:jc w:val="center"/>
        <w:rPr>
          <w:b/>
          <w:sz w:val="24"/>
          <w:szCs w:val="24"/>
        </w:rPr>
      </w:pPr>
      <w:r>
        <w:rPr>
          <w:b/>
          <w:sz w:val="24"/>
          <w:szCs w:val="24"/>
        </w:rPr>
        <w:t xml:space="preserve">INSURANCE WAIVER </w:t>
      </w:r>
      <w:r w:rsidR="00963320" w:rsidRPr="00115577">
        <w:rPr>
          <w:b/>
          <w:sz w:val="24"/>
          <w:szCs w:val="24"/>
        </w:rPr>
        <w:t>S</w:t>
      </w:r>
      <w:r w:rsidR="00115577">
        <w:rPr>
          <w:b/>
          <w:sz w:val="24"/>
          <w:szCs w:val="24"/>
        </w:rPr>
        <w:t>UBMISSION DEADLINE</w:t>
      </w:r>
    </w:p>
    <w:p w:rsidR="00115577" w:rsidRPr="00115577" w:rsidRDefault="00115577" w:rsidP="00550215">
      <w:pPr>
        <w:spacing w:after="120"/>
        <w:jc w:val="center"/>
        <w:rPr>
          <w:b/>
          <w:sz w:val="24"/>
          <w:szCs w:val="24"/>
        </w:rPr>
      </w:pPr>
      <w:proofErr w:type="gramStart"/>
      <w:r w:rsidRPr="0049648B">
        <w:rPr>
          <w:b/>
        </w:rPr>
        <w:t>NO  EXCEPTIONS</w:t>
      </w:r>
      <w:proofErr w:type="gramEnd"/>
    </w:p>
    <w:p w:rsidR="00963320" w:rsidRPr="0049648B" w:rsidRDefault="00963320" w:rsidP="00550215">
      <w:pPr>
        <w:spacing w:after="0"/>
        <w:jc w:val="both"/>
      </w:pPr>
      <w:r w:rsidRPr="0049648B">
        <w:t>Beginning Date – You are not eligible to exempt until registration for that semester</w:t>
      </w:r>
      <w:r w:rsidR="006F5E26">
        <w:t>/session</w:t>
      </w:r>
      <w:r w:rsidRPr="0049648B">
        <w:t xml:space="preserve"> has begun.</w:t>
      </w:r>
    </w:p>
    <w:p w:rsidR="00963320" w:rsidRPr="0049648B" w:rsidRDefault="00963320" w:rsidP="00550215">
      <w:pPr>
        <w:spacing w:after="0"/>
        <w:jc w:val="both"/>
      </w:pPr>
      <w:r w:rsidRPr="0049648B">
        <w:t xml:space="preserve">Ending Date </w:t>
      </w:r>
      <w:r w:rsidR="0049648B" w:rsidRPr="0049648B">
        <w:t>–</w:t>
      </w:r>
      <w:r w:rsidRPr="0049648B">
        <w:t xml:space="preserve"> </w:t>
      </w:r>
      <w:r w:rsidR="0049648B" w:rsidRPr="0049648B">
        <w:t xml:space="preserve">5 business </w:t>
      </w:r>
      <w:r w:rsidR="006F5E26">
        <w:t>days after registration begins.</w:t>
      </w:r>
    </w:p>
    <w:p w:rsidR="0049648B" w:rsidRDefault="0049648B" w:rsidP="00D7418A">
      <w:pPr>
        <w:jc w:val="center"/>
      </w:pPr>
      <w:r w:rsidRPr="0049648B">
        <w:t>Note:  A new waiver form is required for each semester and summer session.</w:t>
      </w:r>
    </w:p>
    <w:p w:rsidR="00B52BC0" w:rsidRPr="00B52BC0" w:rsidRDefault="00B52BC0" w:rsidP="00550215">
      <w:pPr>
        <w:jc w:val="center"/>
        <w:rPr>
          <w:b/>
          <w:color w:val="FF0000"/>
          <w:sz w:val="28"/>
          <w:szCs w:val="28"/>
        </w:rPr>
      </w:pPr>
      <w:r w:rsidRPr="00B52BC0">
        <w:rPr>
          <w:b/>
          <w:color w:val="FF0000"/>
          <w:sz w:val="28"/>
          <w:szCs w:val="28"/>
        </w:rPr>
        <w:t xml:space="preserve">2013 </w:t>
      </w:r>
      <w:r w:rsidR="006F5E26" w:rsidRPr="00B52BC0">
        <w:rPr>
          <w:b/>
          <w:color w:val="FF0000"/>
          <w:sz w:val="28"/>
          <w:szCs w:val="28"/>
        </w:rPr>
        <w:t>FALL DEADLINE – August 19, 2013</w:t>
      </w:r>
      <w:r w:rsidRPr="00B52BC0">
        <w:rPr>
          <w:b/>
          <w:color w:val="FF0000"/>
          <w:sz w:val="28"/>
          <w:szCs w:val="28"/>
        </w:rPr>
        <w:t xml:space="preserve">  </w:t>
      </w:r>
    </w:p>
    <w:p w:rsidR="006F5E26" w:rsidRPr="00B52BC0" w:rsidRDefault="00B52BC0" w:rsidP="00550215">
      <w:pPr>
        <w:jc w:val="center"/>
        <w:rPr>
          <w:b/>
          <w:color w:val="FF0000"/>
          <w:sz w:val="28"/>
          <w:szCs w:val="28"/>
        </w:rPr>
      </w:pPr>
      <w:r w:rsidRPr="00B52BC0">
        <w:rPr>
          <w:b/>
          <w:color w:val="FF0000"/>
          <w:sz w:val="28"/>
          <w:szCs w:val="28"/>
        </w:rPr>
        <w:t xml:space="preserve"> 2014 </w:t>
      </w:r>
      <w:r w:rsidR="006F5E26" w:rsidRPr="00B52BC0">
        <w:rPr>
          <w:b/>
          <w:color w:val="FF0000"/>
          <w:sz w:val="28"/>
          <w:szCs w:val="28"/>
        </w:rPr>
        <w:t>SPRING DEADLINE –January 8, 2014</w:t>
      </w:r>
    </w:p>
    <w:p w:rsidR="00B850C0" w:rsidRPr="00B121B9" w:rsidRDefault="00B121B9" w:rsidP="00550215">
      <w:pPr>
        <w:jc w:val="both"/>
        <w:rPr>
          <w:b/>
        </w:rPr>
      </w:pPr>
      <w:r w:rsidRPr="00B121B9">
        <w:rPr>
          <w:b/>
        </w:rPr>
        <w:t xml:space="preserve">Student </w:t>
      </w:r>
      <w:r w:rsidR="00B850C0" w:rsidRPr="00B121B9">
        <w:rPr>
          <w:b/>
        </w:rPr>
        <w:t>Insurance Requirement</w:t>
      </w:r>
      <w:r w:rsidR="00304D79">
        <w:rPr>
          <w:b/>
        </w:rPr>
        <w:t xml:space="preserve"> </w:t>
      </w:r>
    </w:p>
    <w:p w:rsidR="00B850C0" w:rsidRDefault="00B850C0" w:rsidP="00550215">
      <w:pPr>
        <w:jc w:val="both"/>
      </w:pPr>
      <w:r>
        <w:t>Due to the extremely high cost of health care in the United States and the importance of adequate health</w:t>
      </w:r>
      <w:r w:rsidR="00B121B9">
        <w:t xml:space="preserve"> insurance coverage, the university</w:t>
      </w:r>
      <w:r>
        <w:t xml:space="preserve"> requires all</w:t>
      </w:r>
      <w:r w:rsidR="006F5E26">
        <w:t xml:space="preserve"> </w:t>
      </w:r>
      <w:r>
        <w:t xml:space="preserve">students admitted to have health insurance coverage throughout the school year as a condition of enrollment. These students will be enrolled in the college-endorsed Student Insurance Plan and the cost will be billed to their student account in four installments (fall, spring, summer session I, summer session II) UNLESS proof of other adequate health insurance coverage is furnished.  </w:t>
      </w:r>
      <w:r w:rsidRPr="006F5E26">
        <w:t xml:space="preserve">Students who already have health insurance for the entire academic semester must submit a waiver request </w:t>
      </w:r>
      <w:r w:rsidR="006F6ED6" w:rsidRPr="006F5E26">
        <w:t xml:space="preserve">to opt out </w:t>
      </w:r>
      <w:r w:rsidRPr="006F5E26">
        <w:t>by the posted deadline each academic semester and the waiver request must be approved to avoid being enrolled in the Student Insurance Plan</w:t>
      </w:r>
      <w:r>
        <w:t xml:space="preserve">. It is the </w:t>
      </w:r>
      <w:bookmarkStart w:id="0" w:name="_GoBack"/>
      <w:r>
        <w:t xml:space="preserve">student's responsibility to verify whether or not the charge has been billed to your student account. If </w:t>
      </w:r>
      <w:bookmarkEnd w:id="0"/>
      <w:r>
        <w:t>there is a billing error, you should contact the Student Accounts Coordinator immediately</w:t>
      </w:r>
      <w:r w:rsidR="00304D79">
        <w:t>.</w:t>
      </w:r>
      <w:r w:rsidR="006F5E26" w:rsidRPr="006F5E26">
        <w:t xml:space="preserve"> </w:t>
      </w:r>
      <w:r w:rsidR="006F5E26">
        <w:t xml:space="preserve"> </w:t>
      </w:r>
      <w:r w:rsidR="006F5E26">
        <w:t>Waiving the Student Insurance Plan does not affect eligibility for services at the Student Health Center.</w:t>
      </w:r>
    </w:p>
    <w:p w:rsidR="002A3AC0" w:rsidRDefault="00B850C0" w:rsidP="00550215">
      <w:pPr>
        <w:jc w:val="both"/>
      </w:pPr>
      <w:r>
        <w:t>Note: All F-1 &amp; J-1 International students are automatically enrolled in the Student Insurance Plan.</w:t>
      </w:r>
      <w:r w:rsidR="006F5E26">
        <w:t xml:space="preserve">  There are no exemption options due to certain minimum standards as determined by the Department of State.</w:t>
      </w:r>
      <w:r>
        <w:t xml:space="preserve"> </w:t>
      </w:r>
      <w:r w:rsidR="002A3AC0">
        <w:t xml:space="preserve">  </w:t>
      </w:r>
    </w:p>
    <w:p w:rsidR="0049648B" w:rsidRPr="00282807" w:rsidRDefault="0049648B" w:rsidP="00550215">
      <w:pPr>
        <w:jc w:val="both"/>
        <w:rPr>
          <w:b/>
          <w:sz w:val="24"/>
          <w:szCs w:val="24"/>
        </w:rPr>
      </w:pPr>
      <w:r w:rsidRPr="00282807">
        <w:rPr>
          <w:b/>
          <w:sz w:val="24"/>
          <w:szCs w:val="24"/>
        </w:rPr>
        <w:t>Guidelines for Processing Insurance Waiver Form</w:t>
      </w:r>
    </w:p>
    <w:p w:rsidR="0049648B" w:rsidRDefault="0049648B" w:rsidP="00550215">
      <w:pPr>
        <w:pStyle w:val="ListParagraph"/>
        <w:numPr>
          <w:ilvl w:val="0"/>
          <w:numId w:val="1"/>
        </w:numPr>
        <w:jc w:val="both"/>
      </w:pPr>
      <w:r>
        <w:t>The insurance waiver form must be completed in its entirety.</w:t>
      </w:r>
    </w:p>
    <w:p w:rsidR="0049648B" w:rsidRDefault="0049648B" w:rsidP="00550215">
      <w:pPr>
        <w:pStyle w:val="ListParagraph"/>
        <w:numPr>
          <w:ilvl w:val="0"/>
          <w:numId w:val="1"/>
        </w:numPr>
        <w:jc w:val="both"/>
      </w:pPr>
      <w:r>
        <w:t xml:space="preserve">Submit the insurance waiver form, </w:t>
      </w:r>
      <w:r w:rsidRPr="000D0359">
        <w:rPr>
          <w:i/>
        </w:rPr>
        <w:t>with a copy of proof of insurance</w:t>
      </w:r>
      <w:r w:rsidR="006F5E26" w:rsidRPr="000D0359">
        <w:rPr>
          <w:i/>
        </w:rPr>
        <w:t xml:space="preserve"> and proof from your insurance carrier that coverage is accepted at the local hospital (NLMC) and area clinic (Green Clinic)</w:t>
      </w:r>
      <w:r>
        <w:t xml:space="preserve">, to Foster-Johnson Health Center for approval in </w:t>
      </w:r>
      <w:r w:rsidRPr="0049648B">
        <w:rPr>
          <w:b/>
          <w:u w:val="single"/>
        </w:rPr>
        <w:t>person only</w:t>
      </w:r>
      <w:r>
        <w:t>.  Form sent by fax or mail will not be accepted.</w:t>
      </w:r>
      <w:r w:rsidR="006F5E26">
        <w:t xml:space="preserve">  Keep a copy for your record.</w:t>
      </w:r>
    </w:p>
    <w:p w:rsidR="0049648B" w:rsidRDefault="0049648B" w:rsidP="00550215">
      <w:pPr>
        <w:pStyle w:val="ListParagraph"/>
        <w:numPr>
          <w:ilvl w:val="0"/>
          <w:numId w:val="1"/>
        </w:numPr>
        <w:jc w:val="both"/>
      </w:pPr>
      <w:r>
        <w:t>It is your responsibility to submit the insurance waiver form to Student Accounts Coordinator.</w:t>
      </w:r>
    </w:p>
    <w:p w:rsidR="00296D00" w:rsidRPr="00296D00" w:rsidRDefault="00296D00" w:rsidP="00550215">
      <w:pPr>
        <w:pStyle w:val="ListParagraph"/>
        <w:numPr>
          <w:ilvl w:val="0"/>
          <w:numId w:val="1"/>
        </w:numPr>
        <w:spacing w:after="0"/>
        <w:jc w:val="both"/>
      </w:pPr>
      <w:r>
        <w:t>It is your r</w:t>
      </w:r>
      <w:r w:rsidRPr="00296D00">
        <w:t>esponsibility to verify whether or not the charge has been billed to your student account. If there is a billing error, you should contact the Student Accounts Coordinat</w:t>
      </w:r>
      <w:r>
        <w:t>or immediately</w:t>
      </w:r>
      <w:r w:rsidRPr="00296D00">
        <w:t>.</w:t>
      </w:r>
    </w:p>
    <w:p w:rsidR="00282807" w:rsidRDefault="00282807" w:rsidP="00550215">
      <w:pPr>
        <w:pStyle w:val="ListParagraph"/>
        <w:numPr>
          <w:ilvl w:val="0"/>
          <w:numId w:val="1"/>
        </w:numPr>
        <w:spacing w:after="0"/>
        <w:jc w:val="both"/>
      </w:pPr>
      <w:r>
        <w:t>For billing purposes, it is your responsibility to provide the insurance waiver</w:t>
      </w:r>
      <w:r w:rsidR="008B03C0">
        <w:t xml:space="preserve"> and private health insurance coverage </w:t>
      </w:r>
      <w:r>
        <w:t>to outside medical facilities when receiving treatment to prove that you have elected to opt out of your student insurance plan.</w:t>
      </w:r>
    </w:p>
    <w:p w:rsidR="008B03C0" w:rsidRDefault="008B03C0" w:rsidP="00550215">
      <w:pPr>
        <w:pStyle w:val="ListParagraph"/>
        <w:spacing w:after="0"/>
        <w:jc w:val="both"/>
      </w:pPr>
    </w:p>
    <w:p w:rsidR="00282807" w:rsidRDefault="00282807" w:rsidP="00742E08">
      <w:pPr>
        <w:ind w:left="360"/>
        <w:jc w:val="both"/>
      </w:pPr>
      <w:r w:rsidRPr="00282807">
        <w:rPr>
          <w:b/>
          <w:u w:val="single"/>
        </w:rPr>
        <w:t>Click here</w:t>
      </w:r>
      <w:r>
        <w:t xml:space="preserve"> for insurance waiver form</w:t>
      </w:r>
      <w:r w:rsidR="00742E08">
        <w:t>.</w:t>
      </w:r>
    </w:p>
    <w:sectPr w:rsidR="00282807" w:rsidSect="00B52BC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26D6"/>
    <w:multiLevelType w:val="hybridMultilevel"/>
    <w:tmpl w:val="293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C0"/>
    <w:rsid w:val="000C2DE2"/>
    <w:rsid w:val="000D0359"/>
    <w:rsid w:val="000D57EF"/>
    <w:rsid w:val="00115577"/>
    <w:rsid w:val="00123EDB"/>
    <w:rsid w:val="001B78BC"/>
    <w:rsid w:val="00282807"/>
    <w:rsid w:val="00296D00"/>
    <w:rsid w:val="002A3AC0"/>
    <w:rsid w:val="002B54D7"/>
    <w:rsid w:val="00304D79"/>
    <w:rsid w:val="0049648B"/>
    <w:rsid w:val="00550215"/>
    <w:rsid w:val="006F5E26"/>
    <w:rsid w:val="006F6ED6"/>
    <w:rsid w:val="00742E08"/>
    <w:rsid w:val="007F0B24"/>
    <w:rsid w:val="00825254"/>
    <w:rsid w:val="0086457E"/>
    <w:rsid w:val="008B03C0"/>
    <w:rsid w:val="00963320"/>
    <w:rsid w:val="00A5091C"/>
    <w:rsid w:val="00B121B9"/>
    <w:rsid w:val="00B52BC0"/>
    <w:rsid w:val="00B850C0"/>
    <w:rsid w:val="00B90D3F"/>
    <w:rsid w:val="00BB1CB7"/>
    <w:rsid w:val="00C17F67"/>
    <w:rsid w:val="00C77301"/>
    <w:rsid w:val="00D51A6F"/>
    <w:rsid w:val="00D7418A"/>
    <w:rsid w:val="00FA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Outley</dc:creator>
  <cp:lastModifiedBy>sampsonp</cp:lastModifiedBy>
  <cp:revision>15</cp:revision>
  <dcterms:created xsi:type="dcterms:W3CDTF">2013-07-26T14:52:00Z</dcterms:created>
  <dcterms:modified xsi:type="dcterms:W3CDTF">2013-07-26T15:01:00Z</dcterms:modified>
</cp:coreProperties>
</file>