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E20541" w:rsidP="00E20541" w:rsidRDefault="00772E58" w14:paraId="0A3D9A60" wp14:textId="77777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name="_GoBack" w:id="0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GENERAL </w:t>
      </w:r>
      <w:r w:rsidR="00E20541">
        <w:rPr>
          <w:rFonts w:ascii="Times New Roman" w:hAnsi="Times New Roman" w:cs="Times New Roman"/>
          <w:b/>
          <w:sz w:val="32"/>
          <w:szCs w:val="32"/>
        </w:rPr>
        <w:t>COMPLAINT PROTOCOL</w:t>
      </w:r>
    </w:p>
    <w:p xmlns:wp14="http://schemas.microsoft.com/office/word/2010/wordml" w:rsidR="00E20541" w:rsidP="2C68B223" w:rsidRDefault="00E20541" w14:paraId="34665731" wp14:textId="7A43B983">
      <w:pP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317BAFCD" w:rsidR="00E20541">
        <w:rPr>
          <w:rFonts w:ascii="Times New Roman" w:hAnsi="Times New Roman" w:cs="Times New Roman"/>
          <w:sz w:val="24"/>
          <w:szCs w:val="24"/>
        </w:rPr>
        <w:t xml:space="preserve">Grambling State University is committed to a policy of fair treatment of all in relationships with fellow students, faculty, staff, </w:t>
      </w:r>
      <w:r w:rsidRPr="317BAFCD" w:rsidR="00E20541">
        <w:rPr>
          <w:rFonts w:ascii="Times New Roman" w:hAnsi="Times New Roman" w:cs="Times New Roman"/>
          <w:sz w:val="24"/>
          <w:szCs w:val="24"/>
        </w:rPr>
        <w:t>administrators</w:t>
      </w:r>
      <w:r w:rsidRPr="317BAFCD" w:rsidR="66355B35">
        <w:rPr>
          <w:rFonts w:ascii="Times New Roman" w:hAnsi="Times New Roman" w:cs="Times New Roman"/>
          <w:sz w:val="24"/>
          <w:szCs w:val="24"/>
        </w:rPr>
        <w:t>, and other constituents Everyone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 is encouraged to seek an informal resolution of the matter directly with the individual(s) involved, when possible</w:t>
      </w:r>
      <w:r w:rsidRPr="317BAFCD" w:rsidR="597E78DA">
        <w:rPr>
          <w:rFonts w:ascii="Times New Roman" w:hAnsi="Times New Roman" w:cs="Times New Roman"/>
          <w:sz w:val="24"/>
          <w:szCs w:val="24"/>
        </w:rPr>
        <w:t xml:space="preserve">. 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For matters where a resolution is not </w:t>
      </w:r>
      <w:r w:rsidRPr="317BAFCD" w:rsidR="00E20541">
        <w:rPr>
          <w:rFonts w:ascii="Times New Roman" w:hAnsi="Times New Roman" w:cs="Times New Roman"/>
          <w:sz w:val="24"/>
          <w:szCs w:val="24"/>
        </w:rPr>
        <w:t>feasible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, </w:t>
      </w:r>
      <w:r w:rsidRPr="317BAFCD" w:rsidR="5B0BD344">
        <w:rPr>
          <w:rFonts w:ascii="Times New Roman" w:hAnsi="Times New Roman" w:cs="Times New Roman"/>
          <w:sz w:val="24"/>
          <w:szCs w:val="24"/>
        </w:rPr>
        <w:t>a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 </w:t>
      </w:r>
      <w:hyperlink r:id="Rebbe6570f3a14a8e">
        <w:r w:rsidRPr="317BAFCD" w:rsidR="00E20541">
          <w:rPr>
            <w:rStyle w:val="Hyperlink"/>
          </w:rPr>
          <w:t>Online Complaint Form</w:t>
        </w:r>
      </w:hyperlink>
      <w:r w:rsidR="00E20541">
        <w:rPr/>
        <w:t xml:space="preserve"> 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can be completed and filed with the </w:t>
      </w:r>
      <w:r w:rsidRPr="317BAFCD" w:rsidR="10EB0D2C">
        <w:rPr>
          <w:rFonts w:ascii="Times New Roman" w:hAnsi="Times New Roman" w:cs="Times New Roman"/>
          <w:b w:val="1"/>
          <w:bCs w:val="1"/>
          <w:sz w:val="24"/>
          <w:szCs w:val="24"/>
        </w:rPr>
        <w:t>Office for Civil Rights and Title IX</w:t>
      </w:r>
      <w:r w:rsidRPr="317BAFCD" w:rsidR="00E2054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317BAFCD" w:rsidR="00E20541">
        <w:rPr>
          <w:rFonts w:ascii="Times New Roman" w:hAnsi="Times New Roman" w:cs="Times New Roman"/>
          <w:b w:val="1"/>
          <w:bCs w:val="1"/>
          <w:sz w:val="24"/>
          <w:szCs w:val="24"/>
        </w:rPr>
        <w:t>located</w:t>
      </w:r>
      <w:r w:rsidRPr="317BAFCD" w:rsidR="00E2054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in </w:t>
      </w:r>
      <w:r w:rsidRPr="317BAFCD" w:rsidR="3A93D3D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Brown </w:t>
      </w:r>
      <w:r w:rsidRPr="317BAFCD" w:rsidR="00E20541">
        <w:rPr>
          <w:rFonts w:ascii="Times New Roman" w:hAnsi="Times New Roman" w:cs="Times New Roman"/>
          <w:b w:val="1"/>
          <w:bCs w:val="1"/>
          <w:sz w:val="24"/>
          <w:szCs w:val="24"/>
        </w:rPr>
        <w:t>Hall</w:t>
      </w:r>
      <w:r w:rsidRPr="317BAFCD" w:rsidR="7552CA4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Room 127</w:t>
      </w:r>
      <w:r w:rsidRPr="317BAFCD" w:rsidR="00E20541">
        <w:rPr>
          <w:rFonts w:ascii="Times New Roman" w:hAnsi="Times New Roman" w:cs="Times New Roman"/>
          <w:b w:val="1"/>
          <w:bCs w:val="1"/>
          <w:sz w:val="24"/>
          <w:szCs w:val="24"/>
        </w:rPr>
        <w:t>.</w:t>
      </w:r>
    </w:p>
    <w:p xmlns:wp14="http://schemas.microsoft.com/office/word/2010/wordml" w:rsidR="00E20541" w:rsidP="00E20541" w:rsidRDefault="00E20541" w14:paraId="672A6659" wp14:textId="77777777">
      <w:pPr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E20541" w:rsidP="00E20541" w:rsidRDefault="00E20541" w14:paraId="614571D1" wp14:textId="777777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FILING COMPLANTS</w:t>
      </w:r>
    </w:p>
    <w:p xmlns:wp14="http://schemas.microsoft.com/office/word/2010/wordml" w:rsidR="00E20541" w:rsidP="00E20541" w:rsidRDefault="00E20541" w14:paraId="29014501" wp14:textId="3173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17BAFCD" w:rsidR="00E20541">
        <w:rPr>
          <w:rFonts w:ascii="Times New Roman" w:hAnsi="Times New Roman" w:cs="Times New Roman"/>
          <w:sz w:val="24"/>
          <w:szCs w:val="24"/>
        </w:rPr>
        <w:t xml:space="preserve">Students, faculty, staff, </w:t>
      </w:r>
      <w:r w:rsidRPr="317BAFCD" w:rsidR="00E20541">
        <w:rPr>
          <w:rFonts w:ascii="Times New Roman" w:hAnsi="Times New Roman" w:cs="Times New Roman"/>
          <w:sz w:val="24"/>
          <w:szCs w:val="24"/>
        </w:rPr>
        <w:t>administrators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 and other constituents may obtain a Complaint Form from the </w:t>
      </w:r>
      <w:r w:rsidRPr="317BAFCD" w:rsidR="39DA13BB">
        <w:rPr>
          <w:rFonts w:ascii="Times New Roman" w:hAnsi="Times New Roman" w:cs="Times New Roman"/>
          <w:sz w:val="24"/>
          <w:szCs w:val="24"/>
        </w:rPr>
        <w:t>Office for Civil Rights and Title IX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.  This form is also available online at   </w:t>
      </w:r>
      <w:hyperlink r:id="Rd4ccced21be54fb4">
        <w:r w:rsidRPr="317BAFCD" w:rsidR="003D794E">
          <w:rPr>
            <w:rStyle w:val="Hyperlink"/>
          </w:rPr>
          <w:t>Online Complaint Form</w:t>
        </w:r>
      </w:hyperlink>
      <w:r w:rsidR="003D794E">
        <w:rPr/>
        <w:t xml:space="preserve">.  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 Upon completion, the form is filed in the </w:t>
      </w:r>
      <w:r w:rsidRPr="317BAFCD" w:rsidR="4805B1A0">
        <w:rPr>
          <w:rFonts w:ascii="Times New Roman" w:hAnsi="Times New Roman" w:cs="Times New Roman"/>
          <w:sz w:val="24"/>
          <w:szCs w:val="24"/>
        </w:rPr>
        <w:t>Office for Civil Rights and Title IX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.  The complaint is logged, assigned a </w:t>
      </w:r>
      <w:r w:rsidRPr="317BAFCD" w:rsidR="00E20541">
        <w:rPr>
          <w:rFonts w:ascii="Times New Roman" w:hAnsi="Times New Roman" w:cs="Times New Roman"/>
          <w:sz w:val="24"/>
          <w:szCs w:val="24"/>
        </w:rPr>
        <w:t>number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 and </w:t>
      </w:r>
      <w:r w:rsidRPr="317BAFCD" w:rsidR="00E20541">
        <w:rPr>
          <w:rFonts w:ascii="Times New Roman" w:hAnsi="Times New Roman" w:cs="Times New Roman"/>
          <w:sz w:val="24"/>
          <w:szCs w:val="24"/>
        </w:rPr>
        <w:t>forwarded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 to the </w:t>
      </w:r>
      <w:r w:rsidRPr="317BAFCD" w:rsidR="00E20541">
        <w:rPr>
          <w:rFonts w:ascii="Times New Roman" w:hAnsi="Times New Roman" w:cs="Times New Roman"/>
          <w:sz w:val="24"/>
          <w:szCs w:val="24"/>
        </w:rPr>
        <w:t>appropriate office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 based on the subject matter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.  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The director/dean will investigate the complaint and </w:t>
      </w:r>
      <w:r w:rsidRPr="317BAFCD" w:rsidR="00E20541">
        <w:rPr>
          <w:rFonts w:ascii="Times New Roman" w:hAnsi="Times New Roman" w:cs="Times New Roman"/>
          <w:sz w:val="24"/>
          <w:szCs w:val="24"/>
        </w:rPr>
        <w:t>submit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 the Complaint Resolution Form to the Vice President of the respective area.  </w:t>
      </w:r>
      <w:r w:rsidRPr="317BAFCD" w:rsidR="00E20541">
        <w:rPr>
          <w:rFonts w:ascii="Times New Roman" w:hAnsi="Times New Roman" w:cs="Times New Roman"/>
          <w:sz w:val="24"/>
          <w:szCs w:val="24"/>
        </w:rPr>
        <w:t>Action response dates by responsible parties are recorded as well as the name of specific responding staff member are noted on the form.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  Upon resolution, the Complaint Resolution Form is returned to the </w:t>
      </w:r>
      <w:r w:rsidRPr="317BAFCD" w:rsidR="71FFF312">
        <w:rPr>
          <w:rFonts w:ascii="Times New Roman" w:hAnsi="Times New Roman" w:cs="Times New Roman"/>
          <w:sz w:val="24"/>
          <w:szCs w:val="24"/>
        </w:rPr>
        <w:t>Office for Civil Rights and Title IX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 who </w:t>
      </w:r>
      <w:r w:rsidRPr="317BAFCD" w:rsidR="00E20541">
        <w:rPr>
          <w:rFonts w:ascii="Times New Roman" w:hAnsi="Times New Roman" w:cs="Times New Roman"/>
          <w:sz w:val="24"/>
          <w:szCs w:val="24"/>
        </w:rPr>
        <w:t>forwards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 the decision to the complainant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.  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The following are some examples of the </w:t>
      </w:r>
      <w:r w:rsidRPr="317BAFCD" w:rsidR="00E20541">
        <w:rPr>
          <w:rFonts w:ascii="Times New Roman" w:hAnsi="Times New Roman" w:cs="Times New Roman"/>
          <w:sz w:val="24"/>
          <w:szCs w:val="24"/>
        </w:rPr>
        <w:t>various types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 of complaints that may be filed:</w:t>
      </w:r>
    </w:p>
    <w:p xmlns:wp14="http://schemas.microsoft.com/office/word/2010/wordml" w:rsidR="00E20541" w:rsidP="00E20541" w:rsidRDefault="00E20541" w14:paraId="0A37501D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20541" w:rsidP="00E20541" w:rsidRDefault="00E20541" w14:paraId="0AE18260" wp14:textId="1E60F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17BAFCD" w:rsidR="00E20541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Example 1</w:t>
      </w:r>
      <w:r w:rsidRPr="317BAFCD" w:rsidR="1D59E8DF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: If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 the complaint is against a student for violation of the Student Code of Conduct, the complaint is </w:t>
      </w:r>
      <w:r w:rsidRPr="317BAFCD" w:rsidR="00E20541">
        <w:rPr>
          <w:rFonts w:ascii="Times New Roman" w:hAnsi="Times New Roman" w:cs="Times New Roman"/>
          <w:sz w:val="24"/>
          <w:szCs w:val="24"/>
        </w:rPr>
        <w:t>forwarded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 to the Office of Student Judicial Affairs.</w:t>
      </w:r>
    </w:p>
    <w:p xmlns:wp14="http://schemas.microsoft.com/office/word/2010/wordml" w:rsidR="00E20541" w:rsidP="00E20541" w:rsidRDefault="00E20541" w14:paraId="5DAB6C7B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20541" w:rsidP="00E20541" w:rsidRDefault="00E20541" w14:paraId="08B56097" wp14:textId="79ADD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17BAFCD" w:rsidR="00E20541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Example 2: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  If the complaint alleges discrimination based on race, color, sex, religion, national origin, age, and/or disability, the complaint is </w:t>
      </w:r>
      <w:r w:rsidRPr="317BAFCD" w:rsidR="00E20541">
        <w:rPr>
          <w:rFonts w:ascii="Times New Roman" w:hAnsi="Times New Roman" w:cs="Times New Roman"/>
          <w:sz w:val="24"/>
          <w:szCs w:val="24"/>
        </w:rPr>
        <w:t>forwarded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 to the </w:t>
      </w:r>
      <w:r w:rsidRPr="317BAFCD" w:rsidR="1499C172">
        <w:rPr>
          <w:rFonts w:ascii="Times New Roman" w:hAnsi="Times New Roman" w:cs="Times New Roman"/>
          <w:sz w:val="24"/>
          <w:szCs w:val="24"/>
        </w:rPr>
        <w:t>Office for Civil Rights and Title IX</w:t>
      </w:r>
      <w:r w:rsidRPr="317BAFCD" w:rsidR="00E20541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E20541" w:rsidP="00E20541" w:rsidRDefault="00E20541" w14:paraId="02EB378F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20541" w:rsidP="00E20541" w:rsidRDefault="00E20541" w14:paraId="24D2A8E0" wp14:textId="64B30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17BAFCD" w:rsidR="00E20541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Example 3</w:t>
      </w:r>
      <w:r w:rsidRPr="317BAFCD" w:rsidR="4DCC3AB3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: If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 the subject matter is residential halls, the complaint is </w:t>
      </w:r>
      <w:r w:rsidRPr="317BAFCD" w:rsidR="00E20541">
        <w:rPr>
          <w:rFonts w:ascii="Times New Roman" w:hAnsi="Times New Roman" w:cs="Times New Roman"/>
          <w:sz w:val="24"/>
          <w:szCs w:val="24"/>
        </w:rPr>
        <w:t>forwarded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 to the Director of Residential Life.</w:t>
      </w:r>
    </w:p>
    <w:p xmlns:wp14="http://schemas.microsoft.com/office/word/2010/wordml" w:rsidR="00E20541" w:rsidP="00E20541" w:rsidRDefault="00E20541" w14:paraId="6A05A809" wp14:textId="777777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xmlns:wp14="http://schemas.microsoft.com/office/word/2010/wordml" w:rsidR="00E20541" w:rsidP="00E20541" w:rsidRDefault="00E20541" w14:paraId="19871CD5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Example 4:</w:t>
      </w:r>
      <w:r>
        <w:rPr>
          <w:rFonts w:ascii="Times New Roman" w:hAnsi="Times New Roman" w:cs="Times New Roman"/>
          <w:sz w:val="24"/>
          <w:szCs w:val="24"/>
        </w:rPr>
        <w:t xml:space="preserve">  If the subject matter is an academic complaint, the complaint is forwarded to the Office of the Vice President for Academic Affairs.</w:t>
      </w:r>
    </w:p>
    <w:p xmlns:wp14="http://schemas.microsoft.com/office/word/2010/wordml" w:rsidR="00E20541" w:rsidP="00E20541" w:rsidRDefault="00E20541" w14:paraId="5A39BBE3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20541" w:rsidP="00E20541" w:rsidRDefault="00E20541" w14:paraId="48D61927" wp14:textId="5593E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17BAFCD" w:rsidR="00E20541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Example 5</w:t>
      </w:r>
      <w:r w:rsidRPr="317BAFCD" w:rsidR="166F0341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: If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 the subject matter is student billing, the complaint is </w:t>
      </w:r>
      <w:r w:rsidRPr="317BAFCD" w:rsidR="00E20541">
        <w:rPr>
          <w:rFonts w:ascii="Times New Roman" w:hAnsi="Times New Roman" w:cs="Times New Roman"/>
          <w:sz w:val="24"/>
          <w:szCs w:val="24"/>
        </w:rPr>
        <w:t>forwarded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 to the Office of Student Accounts.</w:t>
      </w:r>
    </w:p>
    <w:p xmlns:wp14="http://schemas.microsoft.com/office/word/2010/wordml" w:rsidR="00E20541" w:rsidP="00E20541" w:rsidRDefault="00E20541" w14:paraId="41C8F396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20541" w:rsidP="00E20541" w:rsidRDefault="00E20541" w14:paraId="30542F9F" wp14:textId="777777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Other pertinent information is published on the website.</w:t>
      </w:r>
    </w:p>
    <w:p xmlns:wp14="http://schemas.microsoft.com/office/word/2010/wordml" w:rsidR="00E20541" w:rsidP="00E20541" w:rsidRDefault="00E20541" w14:paraId="72A3D3EC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xmlns:wp14="http://schemas.microsoft.com/office/word/2010/wordml" w:rsidR="00E20541" w:rsidP="00E20541" w:rsidRDefault="00E20541" w14:paraId="4DE369A1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Filing Complaints</w:t>
      </w:r>
    </w:p>
    <w:p xmlns:wp14="http://schemas.microsoft.com/office/word/2010/wordml" w:rsidR="00E20541" w:rsidP="00E20541" w:rsidRDefault="00E20541" w14:paraId="0D0B940D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xmlns:wp14="http://schemas.microsoft.com/office/word/2010/wordml" w:rsidR="00552D6E" w:rsidP="317BAFCD" w:rsidRDefault="00552D6E" w14:paraId="0E27B00A" wp14:textId="6B3EB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17BAFCD" w:rsidR="00E20541">
        <w:rPr>
          <w:rFonts w:ascii="Times New Roman" w:hAnsi="Times New Roman" w:cs="Times New Roman"/>
          <w:sz w:val="24"/>
          <w:szCs w:val="24"/>
        </w:rPr>
        <w:t>The person filing the complaint may obtain a copy of the Complaint Form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.  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The Complaint Form is completed and </w:t>
      </w:r>
      <w:r w:rsidRPr="317BAFCD" w:rsidR="00E20541">
        <w:rPr>
          <w:rFonts w:ascii="Times New Roman" w:hAnsi="Times New Roman" w:cs="Times New Roman"/>
          <w:sz w:val="24"/>
          <w:szCs w:val="24"/>
        </w:rPr>
        <w:t>forwarded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 to the </w:t>
      </w:r>
      <w:r w:rsidRPr="317BAFCD" w:rsidR="714B9394">
        <w:rPr>
          <w:rFonts w:ascii="Times New Roman" w:hAnsi="Times New Roman" w:cs="Times New Roman"/>
          <w:sz w:val="24"/>
          <w:szCs w:val="24"/>
        </w:rPr>
        <w:t>Office for Civil Rights and Title IX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 (</w:t>
      </w:r>
      <w:hyperlink r:id="R5d2e2ea1612c434f">
        <w:r w:rsidRPr="317BAFCD" w:rsidR="06EB51F6">
          <w:rPr>
            <w:rStyle w:val="Hyperlink"/>
            <w:rFonts w:ascii="Times New Roman" w:hAnsi="Times New Roman" w:cs="Times New Roman"/>
            <w:sz w:val="24"/>
            <w:szCs w:val="24"/>
          </w:rPr>
          <w:t>andersonh</w:t>
        </w:r>
        <w:r w:rsidRPr="317BAFCD" w:rsidR="00E20541">
          <w:rPr>
            <w:rStyle w:val="Hyperlink"/>
            <w:rFonts w:ascii="Times New Roman" w:hAnsi="Times New Roman" w:cs="Times New Roman"/>
            <w:sz w:val="24"/>
            <w:szCs w:val="24"/>
          </w:rPr>
          <w:t>@gram.edu</w:t>
        </w:r>
      </w:hyperlink>
      <w:r w:rsidRPr="317BAFCD" w:rsidR="00E20541">
        <w:rPr>
          <w:rFonts w:ascii="Times New Roman" w:hAnsi="Times New Roman" w:cs="Times New Roman"/>
          <w:sz w:val="24"/>
          <w:szCs w:val="24"/>
        </w:rPr>
        <w:t>)  by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 the complainant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.  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Upon receipt of the complaint, the form is reviewed and </w:t>
      </w:r>
      <w:r w:rsidRPr="317BAFCD" w:rsidR="00E20541">
        <w:rPr>
          <w:rFonts w:ascii="Times New Roman" w:hAnsi="Times New Roman" w:cs="Times New Roman"/>
          <w:sz w:val="24"/>
          <w:szCs w:val="24"/>
        </w:rPr>
        <w:t>forwarded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 to the </w:t>
      </w:r>
      <w:r w:rsidRPr="317BAFCD" w:rsidR="00E20541">
        <w:rPr>
          <w:rFonts w:ascii="Times New Roman" w:hAnsi="Times New Roman" w:cs="Times New Roman"/>
          <w:sz w:val="24"/>
          <w:szCs w:val="24"/>
        </w:rPr>
        <w:t>appropriate office</w:t>
      </w:r>
      <w:r w:rsidRPr="317BAFCD" w:rsidR="00E20541">
        <w:rPr>
          <w:rFonts w:ascii="Times New Roman" w:hAnsi="Times New Roman" w:cs="Times New Roman"/>
          <w:sz w:val="24"/>
          <w:szCs w:val="24"/>
        </w:rPr>
        <w:t xml:space="preserve"> based on the subject matter.  </w:t>
      </w:r>
      <w:r w:rsidRPr="317BAFCD" w:rsidR="00E20541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The complaint then follows the aforementioned protocol established in each specific area.</w:t>
      </w:r>
    </w:p>
    <w:sectPr w:rsidR="00552D6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41"/>
    <w:rsid w:val="003D794E"/>
    <w:rsid w:val="00552D6E"/>
    <w:rsid w:val="00772E58"/>
    <w:rsid w:val="00B35A80"/>
    <w:rsid w:val="00E20541"/>
    <w:rsid w:val="05E4F2EB"/>
    <w:rsid w:val="06EB51F6"/>
    <w:rsid w:val="10EB0D2C"/>
    <w:rsid w:val="1499C172"/>
    <w:rsid w:val="166F0341"/>
    <w:rsid w:val="186634F7"/>
    <w:rsid w:val="1D59E8DF"/>
    <w:rsid w:val="279B121C"/>
    <w:rsid w:val="2C68B223"/>
    <w:rsid w:val="317BAFCD"/>
    <w:rsid w:val="39DA13BB"/>
    <w:rsid w:val="3A93D3D2"/>
    <w:rsid w:val="4805B1A0"/>
    <w:rsid w:val="4DCC3AB3"/>
    <w:rsid w:val="50FA324E"/>
    <w:rsid w:val="5970008A"/>
    <w:rsid w:val="597E78DA"/>
    <w:rsid w:val="5B0BD344"/>
    <w:rsid w:val="66355B35"/>
    <w:rsid w:val="6661D31E"/>
    <w:rsid w:val="714B9394"/>
    <w:rsid w:val="71FFF312"/>
    <w:rsid w:val="7552CA47"/>
    <w:rsid w:val="7932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AB17"/>
  <w15:chartTrackingRefBased/>
  <w15:docId w15:val="{FA93EBCE-4959-48FA-BC7D-F543E0E3D2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20541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05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customXml" Target="../customXml/item1.xml" Id="rId9" /><Relationship Type="http://schemas.openxmlformats.org/officeDocument/2006/relationships/hyperlink" Target="https://forms.office.com/Pages/ResponsePage.aspx?id=v1n43rBNZEGywZ2gVqTvuIbLFjaLutZDi30-P5-GlFhUOExNUUZTT0tTRkRPQzkwNjFDWTFSUE9EQy4u" TargetMode="External" Id="Rebbe6570f3a14a8e" /><Relationship Type="http://schemas.openxmlformats.org/officeDocument/2006/relationships/hyperlink" Target="https://forms.office.com/Pages/ResponsePage.aspx?id=v1n43rBNZEGywZ2gVqTvuIbLFjaLutZDi30-P5-GlFhUOExNUUZTT0tTRkRPQzkwNjFDWTFSUE9EQy4u" TargetMode="External" Id="Rd4ccced21be54fb4" /><Relationship Type="http://schemas.openxmlformats.org/officeDocument/2006/relationships/hyperlink" Target="mailto:andersonh@gram.edu" TargetMode="External" Id="R5d2e2ea1612c43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197594C9D994DBC3D89D57DFA58C1" ma:contentTypeVersion="16" ma:contentTypeDescription="Create a new document." ma:contentTypeScope="" ma:versionID="d9ddf23b095a399899c27d23c1d6ccb0">
  <xsd:schema xmlns:xsd="http://www.w3.org/2001/XMLSchema" xmlns:xs="http://www.w3.org/2001/XMLSchema" xmlns:p="http://schemas.microsoft.com/office/2006/metadata/properties" xmlns:ns2="6d3c4f3c-3140-44ce-b90a-5fc0e5a1f787" xmlns:ns3="7f7835f8-5252-46e4-8ffe-ec6997400dd3" targetNamespace="http://schemas.microsoft.com/office/2006/metadata/properties" ma:root="true" ma:fieldsID="3f83191e2d83a3a95bea9c2505e20fdf" ns2:_="" ns3:_="">
    <xsd:import namespace="6d3c4f3c-3140-44ce-b90a-5fc0e5a1f787"/>
    <xsd:import namespace="7f7835f8-5252-46e4-8ffe-ec6997400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4f3c-3140-44ce-b90a-5fc0e5a1f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e0c9c6-743a-4467-8345-6708b07150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835f8-5252-46e4-8ffe-ec6997400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15ef29-57d0-49dc-a240-cb1a39c85f62}" ma:internalName="TaxCatchAll" ma:showField="CatchAllData" ma:web="7f7835f8-5252-46e4-8ffe-ec6997400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7835f8-5252-46e4-8ffe-ec6997400dd3">
      <UserInfo>
        <DisplayName/>
        <AccountId xsi:nil="true"/>
        <AccountType/>
      </UserInfo>
    </SharedWithUsers>
    <TaxCatchAll xmlns="7f7835f8-5252-46e4-8ffe-ec6997400dd3" xsi:nil="true"/>
    <lcf76f155ced4ddcb4097134ff3c332f xmlns="6d3c4f3c-3140-44ce-b90a-5fc0e5a1f7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965557-A819-4E3E-80AC-739FBED92052}"/>
</file>

<file path=customXml/itemProps2.xml><?xml version="1.0" encoding="utf-8"?>
<ds:datastoreItem xmlns:ds="http://schemas.openxmlformats.org/officeDocument/2006/customXml" ds:itemID="{7D35B81E-219A-4B6E-A07A-7C52F2B22B71}"/>
</file>

<file path=customXml/itemProps3.xml><?xml version="1.0" encoding="utf-8"?>
<ds:datastoreItem xmlns:ds="http://schemas.openxmlformats.org/officeDocument/2006/customXml" ds:itemID="{B8474E06-86DD-47AC-8A76-4FDE3CFDD2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Crawford</dc:creator>
  <cp:keywords/>
  <dc:description/>
  <cp:lastModifiedBy>LaToya Walker</cp:lastModifiedBy>
  <cp:revision>4</cp:revision>
  <dcterms:created xsi:type="dcterms:W3CDTF">2019-11-26T14:10:00Z</dcterms:created>
  <dcterms:modified xsi:type="dcterms:W3CDTF">2023-09-14T17:49:23Z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0x010100402197594C9D994DBC3D89D57DFA58C1</vt:lpwstr>
  </property>
  <property fmtid="{D5CDD505-2E9C-101B-9397-08002B2CF9AE}" pid="3" name="Order">
    <vt:r8>62800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